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tabs>
          <w:tab w:val="left" w:pos="7560"/>
        </w:tabs>
        <w:kinsoku/>
        <w:wordWrap/>
        <w:overflowPunct/>
        <w:topLinePunct w:val="0"/>
        <w:autoSpaceDE/>
        <w:autoSpaceDN/>
        <w:bidi w:val="0"/>
        <w:adjustRightInd/>
        <w:snapToGrid/>
        <w:spacing w:line="500" w:lineRule="exact"/>
        <w:textAlignment w:val="auto"/>
        <w:rPr>
          <w:rFonts w:ascii="黑体" w:eastAsia="黑体" w:cs="黑体"/>
          <w:kern w:val="0"/>
          <w:sz w:val="32"/>
          <w:szCs w:val="32"/>
          <w:lang w:bidi="ar-SA"/>
        </w:rPr>
      </w:pPr>
      <w:bookmarkStart w:id="0" w:name="_GoBack"/>
      <w:bookmarkEnd w:id="0"/>
      <w:r>
        <w:rPr>
          <w:rFonts w:hint="eastAsia" w:ascii="黑体" w:eastAsia="黑体" w:cs="黑体"/>
          <w:kern w:val="0"/>
          <w:sz w:val="32"/>
          <w:szCs w:val="32"/>
          <w:lang w:bidi="ar-SA"/>
        </w:rPr>
        <w:t>附件</w:t>
      </w:r>
      <w:r>
        <w:rPr>
          <w:rFonts w:ascii="黑体" w:eastAsia="黑体" w:cs="黑体"/>
          <w:kern w:val="0"/>
          <w:sz w:val="32"/>
          <w:szCs w:val="32"/>
          <w:lang w:bidi="ar-SA"/>
        </w:rPr>
        <w:t>1</w:t>
      </w:r>
    </w:p>
    <w:p>
      <w:pPr>
        <w:pStyle w:val="2"/>
        <w:keepNext w:val="0"/>
        <w:keepLines w:val="0"/>
        <w:pageBreakBefore w:val="0"/>
        <w:widowControl w:val="0"/>
        <w:kinsoku/>
        <w:wordWrap/>
        <w:overflowPunct/>
        <w:topLinePunct w:val="0"/>
        <w:autoSpaceDE/>
        <w:autoSpaceDN/>
        <w:bidi w:val="0"/>
        <w:adjustRightInd/>
        <w:snapToGrid/>
        <w:spacing w:after="0" w:line="640" w:lineRule="exact"/>
        <w:ind w:firstLine="440" w:firstLineChars="100"/>
        <w:jc w:val="center"/>
        <w:textAlignment w:val="auto"/>
        <w:rPr>
          <w:rFonts w:ascii="方正小标宋简体" w:eastAsia="方正小标宋简体"/>
          <w:sz w:val="44"/>
          <w:szCs w:val="44"/>
        </w:rPr>
      </w:pPr>
      <w:r>
        <w:rPr>
          <w:rFonts w:hint="eastAsia" w:ascii="方正小标宋简体" w:eastAsia="方正小标宋简体"/>
          <w:sz w:val="44"/>
          <w:szCs w:val="44"/>
        </w:rPr>
        <w:t>2023年度第一批泉州市高层次人才创新创业</w:t>
      </w:r>
    </w:p>
    <w:p>
      <w:pPr>
        <w:pStyle w:val="2"/>
        <w:keepNext w:val="0"/>
        <w:keepLines w:val="0"/>
        <w:pageBreakBefore w:val="0"/>
        <w:widowControl w:val="0"/>
        <w:kinsoku/>
        <w:wordWrap/>
        <w:overflowPunct/>
        <w:topLinePunct w:val="0"/>
        <w:autoSpaceDE/>
        <w:autoSpaceDN/>
        <w:bidi w:val="0"/>
        <w:adjustRightInd/>
        <w:snapToGrid/>
        <w:spacing w:after="0" w:line="640" w:lineRule="exact"/>
        <w:ind w:firstLine="440" w:firstLineChars="100"/>
        <w:jc w:val="center"/>
        <w:textAlignment w:val="auto"/>
        <w:rPr>
          <w:rFonts w:hint="eastAsia" w:ascii="方正小标宋简体" w:eastAsia="方正小标宋简体"/>
          <w:sz w:val="44"/>
          <w:szCs w:val="44"/>
        </w:rPr>
      </w:pPr>
      <w:r>
        <w:rPr>
          <w:rFonts w:hint="eastAsia" w:ascii="方正小标宋简体" w:eastAsia="方正小标宋简体"/>
          <w:sz w:val="44"/>
          <w:szCs w:val="44"/>
        </w:rPr>
        <w:t>项目建议立项结果（29项）</w:t>
      </w:r>
    </w:p>
    <w:tbl>
      <w:tblPr>
        <w:tblStyle w:val="4"/>
        <w:tblW w:w="8813" w:type="dxa"/>
        <w:tblInd w:w="20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20"/>
        <w:gridCol w:w="3780"/>
        <w:gridCol w:w="1181"/>
        <w:gridCol w:w="31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4" w:hRule="atLeast"/>
        </w:trPr>
        <w:tc>
          <w:tcPr>
            <w:tcW w:w="720" w:type="dxa"/>
            <w:tcBorders>
              <w:top w:val="single" w:color="auto" w:sz="6" w:space="0"/>
              <w:left w:val="single" w:color="auto" w:sz="6" w:space="0"/>
              <w:bottom w:val="single" w:color="auto" w:sz="6" w:space="0"/>
              <w:right w:val="single" w:color="auto" w:sz="6" w:space="0"/>
            </w:tcBorders>
            <w:noWrap/>
            <w:vAlign w:val="center"/>
          </w:tcPr>
          <w:p>
            <w:pPr>
              <w:jc w:val="center"/>
              <w:rPr>
                <w:rFonts w:hint="eastAsia" w:ascii="仿宋_GB2312" w:eastAsia="仿宋_GB2312" w:cs="仿宋_GB2312"/>
                <w:b/>
                <w:bCs/>
                <w:color w:val="000000"/>
                <w:sz w:val="22"/>
                <w:szCs w:val="22"/>
                <w:lang w:bidi="ar-SA"/>
              </w:rPr>
            </w:pPr>
            <w:r>
              <w:rPr>
                <w:rFonts w:hint="eastAsia" w:ascii="仿宋_GB2312" w:eastAsia="仿宋_GB2312" w:cs="仿宋_GB2312"/>
                <w:b/>
                <w:bCs/>
                <w:color w:val="000000"/>
                <w:sz w:val="22"/>
                <w:szCs w:val="22"/>
                <w:lang w:bidi="ar-SA"/>
              </w:rPr>
              <w:t>序号</w:t>
            </w:r>
          </w:p>
        </w:tc>
        <w:tc>
          <w:tcPr>
            <w:tcW w:w="3780" w:type="dxa"/>
            <w:tcBorders>
              <w:top w:val="single" w:color="auto" w:sz="6" w:space="0"/>
              <w:left w:val="single" w:color="auto" w:sz="6" w:space="0"/>
              <w:bottom w:val="single" w:color="auto" w:sz="6" w:space="0"/>
              <w:right w:val="single" w:color="auto" w:sz="6" w:space="0"/>
            </w:tcBorders>
            <w:noWrap/>
            <w:vAlign w:val="center"/>
          </w:tcPr>
          <w:p>
            <w:pPr>
              <w:jc w:val="center"/>
              <w:rPr>
                <w:rFonts w:hint="eastAsia" w:ascii="仿宋_GB2312" w:eastAsia="仿宋_GB2312" w:cs="仿宋_GB2312"/>
                <w:b/>
                <w:bCs/>
                <w:color w:val="000000"/>
                <w:sz w:val="22"/>
                <w:szCs w:val="22"/>
                <w:lang w:bidi="ar-SA"/>
              </w:rPr>
            </w:pPr>
            <w:r>
              <w:rPr>
                <w:rFonts w:hint="eastAsia" w:ascii="仿宋_GB2312" w:eastAsia="仿宋_GB2312" w:cs="仿宋_GB2312"/>
                <w:b/>
                <w:bCs/>
                <w:color w:val="000000"/>
                <w:sz w:val="22"/>
                <w:szCs w:val="22"/>
                <w:lang w:bidi="ar-SA"/>
              </w:rPr>
              <w:t>项目名称</w:t>
            </w:r>
          </w:p>
        </w:tc>
        <w:tc>
          <w:tcPr>
            <w:tcW w:w="1181" w:type="dxa"/>
            <w:tcBorders>
              <w:top w:val="single" w:color="auto" w:sz="6" w:space="0"/>
              <w:left w:val="single" w:color="auto" w:sz="6" w:space="0"/>
              <w:bottom w:val="single" w:color="auto" w:sz="6" w:space="0"/>
              <w:right w:val="single" w:color="auto" w:sz="6" w:space="0"/>
            </w:tcBorders>
            <w:noWrap/>
            <w:vAlign w:val="center"/>
          </w:tcPr>
          <w:p>
            <w:pPr>
              <w:jc w:val="center"/>
              <w:rPr>
                <w:rFonts w:hint="eastAsia" w:ascii="仿宋_GB2312" w:eastAsia="仿宋_GB2312" w:cs="仿宋_GB2312"/>
                <w:b/>
                <w:bCs/>
                <w:color w:val="000000"/>
                <w:sz w:val="22"/>
                <w:szCs w:val="22"/>
                <w:lang w:bidi="ar-SA"/>
              </w:rPr>
            </w:pPr>
            <w:r>
              <w:rPr>
                <w:rFonts w:hint="eastAsia" w:ascii="仿宋_GB2312" w:eastAsia="仿宋_GB2312" w:cs="仿宋_GB2312"/>
                <w:b/>
                <w:bCs/>
                <w:color w:val="000000"/>
                <w:sz w:val="22"/>
                <w:szCs w:val="22"/>
                <w:lang w:bidi="ar-SA"/>
              </w:rPr>
              <w:t>项目</w:t>
            </w:r>
          </w:p>
          <w:p>
            <w:pPr>
              <w:jc w:val="center"/>
              <w:rPr>
                <w:rFonts w:hint="eastAsia" w:ascii="仿宋_GB2312" w:eastAsia="仿宋_GB2312" w:cs="仿宋_GB2312"/>
                <w:b/>
                <w:bCs/>
                <w:color w:val="000000"/>
                <w:sz w:val="22"/>
                <w:szCs w:val="22"/>
                <w:lang w:bidi="ar-SA"/>
              </w:rPr>
            </w:pPr>
            <w:r>
              <w:rPr>
                <w:rFonts w:hint="eastAsia" w:ascii="仿宋_GB2312" w:eastAsia="仿宋_GB2312" w:cs="仿宋_GB2312"/>
                <w:b/>
                <w:bCs/>
                <w:color w:val="000000"/>
                <w:sz w:val="22"/>
                <w:szCs w:val="22"/>
                <w:lang w:bidi="ar-SA"/>
              </w:rPr>
              <w:t>负责人</w:t>
            </w:r>
          </w:p>
        </w:tc>
        <w:tc>
          <w:tcPr>
            <w:tcW w:w="3132" w:type="dxa"/>
            <w:tcBorders>
              <w:top w:val="single" w:color="auto" w:sz="6" w:space="0"/>
              <w:left w:val="single" w:color="auto" w:sz="6" w:space="0"/>
              <w:bottom w:val="single" w:color="auto" w:sz="6" w:space="0"/>
              <w:right w:val="single" w:color="auto" w:sz="6" w:space="0"/>
            </w:tcBorders>
            <w:noWrap/>
            <w:vAlign w:val="center"/>
          </w:tcPr>
          <w:p>
            <w:pPr>
              <w:jc w:val="center"/>
              <w:rPr>
                <w:rFonts w:hint="eastAsia" w:ascii="仿宋_GB2312" w:eastAsia="仿宋_GB2312" w:cs="仿宋_GB2312"/>
                <w:b/>
                <w:bCs/>
                <w:color w:val="000000"/>
                <w:sz w:val="22"/>
                <w:szCs w:val="22"/>
                <w:lang w:bidi="ar-SA"/>
              </w:rPr>
            </w:pPr>
            <w:r>
              <w:rPr>
                <w:rFonts w:hint="eastAsia" w:ascii="仿宋_GB2312" w:eastAsia="仿宋_GB2312" w:cs="仿宋_GB2312"/>
                <w:b/>
                <w:bCs/>
                <w:color w:val="000000"/>
                <w:sz w:val="22"/>
                <w:szCs w:val="22"/>
                <w:lang w:bidi="ar-SA"/>
              </w:rPr>
              <w:t>承担单位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8" w:hRule="atLeast"/>
        </w:trPr>
        <w:tc>
          <w:tcPr>
            <w:tcW w:w="8813" w:type="dxa"/>
            <w:gridSpan w:val="4"/>
            <w:tcBorders>
              <w:top w:val="single" w:color="auto" w:sz="6" w:space="0"/>
              <w:left w:val="single" w:color="auto" w:sz="6" w:space="0"/>
              <w:bottom w:val="single" w:color="auto" w:sz="6" w:space="0"/>
              <w:right w:val="single" w:color="auto" w:sz="6" w:space="0"/>
            </w:tcBorders>
            <w:noWrap/>
            <w:vAlign w:val="center"/>
          </w:tcPr>
          <w:p>
            <w:pPr>
              <w:jc w:val="center"/>
              <w:rPr>
                <w:rFonts w:ascii="仿宋_GB2312" w:eastAsia="仿宋_GB2312" w:cs="仿宋_GB2312"/>
                <w:b/>
                <w:bCs/>
                <w:color w:val="000000"/>
                <w:sz w:val="22"/>
                <w:szCs w:val="22"/>
                <w:lang w:bidi="ar-SA"/>
              </w:rPr>
            </w:pPr>
            <w:r>
              <w:rPr>
                <w:rFonts w:ascii="仿宋_GB2312" w:eastAsia="仿宋_GB2312" w:cs="仿宋_GB2312"/>
                <w:b/>
                <w:bCs/>
                <w:color w:val="000000"/>
                <w:sz w:val="22"/>
                <w:szCs w:val="22"/>
                <w:lang w:bidi="ar-SA"/>
              </w:rPr>
              <w:t>企业高层次人才创新创业项目（指南代码2023C001QR）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9" w:hRule="atLeast"/>
        </w:trPr>
        <w:tc>
          <w:tcPr>
            <w:tcW w:w="720" w:type="dxa"/>
            <w:tcBorders>
              <w:top w:val="single" w:color="auto" w:sz="6" w:space="0"/>
              <w:left w:val="single" w:color="auto" w:sz="6" w:space="0"/>
              <w:bottom w:val="single" w:color="auto" w:sz="6" w:space="0"/>
              <w:right w:val="single" w:color="auto" w:sz="6"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eastAsia="仿宋_GB2312" w:cs="仿宋_GB2312"/>
                <w:i w:val="0"/>
                <w:color w:val="000000"/>
                <w:kern w:val="2"/>
                <w:sz w:val="24"/>
                <w:szCs w:val="24"/>
                <w:u w:val="none"/>
                <w:lang w:val="en-US" w:eastAsia="zh-CN" w:bidi="ar-SA"/>
              </w:rPr>
            </w:pPr>
            <w:r>
              <w:rPr>
                <w:rFonts w:hint="eastAsia" w:ascii="仿宋_GB2312" w:eastAsia="仿宋_GB2312" w:cs="仿宋_GB2312"/>
                <w:i w:val="0"/>
                <w:color w:val="000000"/>
                <w:kern w:val="0"/>
                <w:sz w:val="24"/>
                <w:szCs w:val="24"/>
                <w:u w:val="none"/>
                <w:lang w:val="en-US" w:eastAsia="zh-CN"/>
              </w:rPr>
              <w:t>1</w:t>
            </w:r>
          </w:p>
        </w:tc>
        <w:tc>
          <w:tcPr>
            <w:tcW w:w="3780" w:type="dxa"/>
            <w:tcBorders>
              <w:top w:val="single" w:color="auto" w:sz="6" w:space="0"/>
              <w:left w:val="single" w:color="auto" w:sz="6" w:space="0"/>
              <w:bottom w:val="single" w:color="auto" w:sz="6" w:space="0"/>
              <w:right w:val="single" w:color="auto" w:sz="6"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rPr>
              <w:t>基于3D立体织物的粒子保暖技术及服装的研发与应用</w:t>
            </w:r>
          </w:p>
        </w:tc>
        <w:tc>
          <w:tcPr>
            <w:tcW w:w="1181" w:type="dxa"/>
            <w:tcBorders>
              <w:top w:val="single" w:color="auto" w:sz="6" w:space="0"/>
              <w:left w:val="single" w:color="auto" w:sz="6" w:space="0"/>
              <w:bottom w:val="single" w:color="auto" w:sz="6" w:space="0"/>
              <w:right w:val="single" w:color="auto" w:sz="6"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rPr>
              <w:t>侯朝辉</w:t>
            </w:r>
          </w:p>
        </w:tc>
        <w:tc>
          <w:tcPr>
            <w:tcW w:w="3132" w:type="dxa"/>
            <w:tcBorders>
              <w:top w:val="single" w:color="auto" w:sz="6" w:space="0"/>
              <w:left w:val="single" w:color="auto" w:sz="6" w:space="0"/>
              <w:bottom w:val="single" w:color="auto" w:sz="6" w:space="0"/>
              <w:right w:val="single" w:color="auto" w:sz="6"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rPr>
              <w:t>三六一度（中国）有限公司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9" w:hRule="atLeast"/>
        </w:trPr>
        <w:tc>
          <w:tcPr>
            <w:tcW w:w="720" w:type="dxa"/>
            <w:tcBorders>
              <w:top w:val="single" w:color="auto" w:sz="6" w:space="0"/>
              <w:left w:val="single" w:color="auto" w:sz="6" w:space="0"/>
              <w:bottom w:val="single" w:color="auto" w:sz="6" w:space="0"/>
              <w:right w:val="single" w:color="auto" w:sz="6"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eastAsia="仿宋_GB2312" w:cs="仿宋_GB2312"/>
                <w:i w:val="0"/>
                <w:color w:val="000000"/>
                <w:kern w:val="2"/>
                <w:sz w:val="24"/>
                <w:szCs w:val="24"/>
                <w:u w:val="none"/>
                <w:lang w:val="en-US" w:eastAsia="zh-CN" w:bidi="ar-SA"/>
              </w:rPr>
            </w:pPr>
            <w:r>
              <w:rPr>
                <w:rFonts w:hint="eastAsia" w:ascii="仿宋_GB2312" w:eastAsia="仿宋_GB2312" w:cs="仿宋_GB2312"/>
                <w:i w:val="0"/>
                <w:color w:val="000000"/>
                <w:kern w:val="0"/>
                <w:sz w:val="24"/>
                <w:szCs w:val="24"/>
                <w:u w:val="none"/>
                <w:lang w:val="en-US" w:eastAsia="zh-CN"/>
              </w:rPr>
              <w:t>2</w:t>
            </w:r>
          </w:p>
        </w:tc>
        <w:tc>
          <w:tcPr>
            <w:tcW w:w="3780" w:type="dxa"/>
            <w:tcBorders>
              <w:top w:val="single" w:color="auto" w:sz="6" w:space="0"/>
              <w:left w:val="single" w:color="auto" w:sz="6" w:space="0"/>
              <w:bottom w:val="single" w:color="auto" w:sz="6" w:space="0"/>
              <w:right w:val="single" w:color="auto" w:sz="6"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rPr>
              <w:t>新一代显示技术MiP（Micro-LED in Package）产品开发</w:t>
            </w:r>
          </w:p>
        </w:tc>
        <w:tc>
          <w:tcPr>
            <w:tcW w:w="1181" w:type="dxa"/>
            <w:tcBorders>
              <w:top w:val="single" w:color="auto" w:sz="6" w:space="0"/>
              <w:left w:val="single" w:color="auto" w:sz="6" w:space="0"/>
              <w:bottom w:val="single" w:color="auto" w:sz="6" w:space="0"/>
              <w:right w:val="single" w:color="auto" w:sz="6"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rPr>
              <w:t>时军朋</w:t>
            </w:r>
          </w:p>
        </w:tc>
        <w:tc>
          <w:tcPr>
            <w:tcW w:w="3132" w:type="dxa"/>
            <w:tcBorders>
              <w:top w:val="single" w:color="auto" w:sz="6" w:space="0"/>
              <w:left w:val="single" w:color="auto" w:sz="6" w:space="0"/>
              <w:bottom w:val="single" w:color="auto" w:sz="6" w:space="0"/>
              <w:right w:val="single" w:color="auto" w:sz="6"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rPr>
              <w:t>泉州三安半导体科技有限公司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9" w:hRule="atLeast"/>
        </w:trPr>
        <w:tc>
          <w:tcPr>
            <w:tcW w:w="720" w:type="dxa"/>
            <w:tcBorders>
              <w:top w:val="single" w:color="auto" w:sz="6" w:space="0"/>
              <w:left w:val="single" w:color="auto" w:sz="6" w:space="0"/>
              <w:bottom w:val="single" w:color="auto" w:sz="6" w:space="0"/>
              <w:right w:val="single" w:color="auto" w:sz="6"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eastAsia="仿宋_GB2312" w:cs="仿宋_GB2312"/>
                <w:i w:val="0"/>
                <w:color w:val="000000"/>
                <w:kern w:val="2"/>
                <w:sz w:val="24"/>
                <w:szCs w:val="24"/>
                <w:u w:val="none"/>
                <w:lang w:val="en-US" w:eastAsia="zh-CN" w:bidi="ar-SA"/>
              </w:rPr>
            </w:pPr>
            <w:r>
              <w:rPr>
                <w:rFonts w:hint="eastAsia" w:ascii="仿宋_GB2312" w:eastAsia="仿宋_GB2312" w:cs="仿宋_GB2312"/>
                <w:i w:val="0"/>
                <w:color w:val="000000"/>
                <w:kern w:val="0"/>
                <w:sz w:val="24"/>
                <w:szCs w:val="24"/>
                <w:u w:val="none"/>
                <w:lang w:val="en-US" w:eastAsia="zh-CN"/>
              </w:rPr>
              <w:t>3</w:t>
            </w:r>
          </w:p>
        </w:tc>
        <w:tc>
          <w:tcPr>
            <w:tcW w:w="3780" w:type="dxa"/>
            <w:tcBorders>
              <w:top w:val="single" w:color="auto" w:sz="6" w:space="0"/>
              <w:left w:val="single" w:color="auto" w:sz="6" w:space="0"/>
              <w:bottom w:val="single" w:color="auto" w:sz="6" w:space="0"/>
              <w:right w:val="single" w:color="auto" w:sz="6"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rPr>
              <w:t>植物工厂叶菜类蔬菜专用新品系选育</w:t>
            </w:r>
          </w:p>
        </w:tc>
        <w:tc>
          <w:tcPr>
            <w:tcW w:w="1181" w:type="dxa"/>
            <w:tcBorders>
              <w:top w:val="single" w:color="auto" w:sz="6" w:space="0"/>
              <w:left w:val="single" w:color="auto" w:sz="6" w:space="0"/>
              <w:bottom w:val="single" w:color="auto" w:sz="6" w:space="0"/>
              <w:right w:val="single" w:color="auto" w:sz="6"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rPr>
              <w:t>查萍</w:t>
            </w:r>
          </w:p>
        </w:tc>
        <w:tc>
          <w:tcPr>
            <w:tcW w:w="3132" w:type="dxa"/>
            <w:tcBorders>
              <w:top w:val="single" w:color="auto" w:sz="6" w:space="0"/>
              <w:left w:val="single" w:color="auto" w:sz="6" w:space="0"/>
              <w:bottom w:val="single" w:color="auto" w:sz="6" w:space="0"/>
              <w:right w:val="single" w:color="auto" w:sz="6"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rPr>
              <w:t>福建省中科生物股份有限公司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9" w:hRule="atLeast"/>
        </w:trPr>
        <w:tc>
          <w:tcPr>
            <w:tcW w:w="720" w:type="dxa"/>
            <w:tcBorders>
              <w:top w:val="single" w:color="auto" w:sz="6" w:space="0"/>
              <w:left w:val="single" w:color="auto" w:sz="6" w:space="0"/>
              <w:bottom w:val="single" w:color="auto" w:sz="6" w:space="0"/>
              <w:right w:val="single" w:color="auto" w:sz="6"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eastAsia="仿宋_GB2312" w:cs="仿宋_GB2312"/>
                <w:i w:val="0"/>
                <w:color w:val="000000"/>
                <w:kern w:val="2"/>
                <w:sz w:val="24"/>
                <w:szCs w:val="24"/>
                <w:u w:val="none"/>
                <w:lang w:val="en-US" w:eastAsia="zh-CN" w:bidi="ar-SA"/>
              </w:rPr>
            </w:pPr>
            <w:r>
              <w:rPr>
                <w:rFonts w:hint="eastAsia" w:ascii="仿宋_GB2312" w:eastAsia="仿宋_GB2312" w:cs="仿宋_GB2312"/>
                <w:i w:val="0"/>
                <w:color w:val="000000"/>
                <w:kern w:val="0"/>
                <w:sz w:val="24"/>
                <w:szCs w:val="24"/>
                <w:u w:val="none"/>
                <w:lang w:val="en-US" w:eastAsia="zh-CN"/>
              </w:rPr>
              <w:t>4</w:t>
            </w:r>
          </w:p>
        </w:tc>
        <w:tc>
          <w:tcPr>
            <w:tcW w:w="3780" w:type="dxa"/>
            <w:tcBorders>
              <w:top w:val="single" w:color="auto" w:sz="6" w:space="0"/>
              <w:left w:val="single" w:color="auto" w:sz="6" w:space="0"/>
              <w:bottom w:val="single" w:color="auto" w:sz="6" w:space="0"/>
              <w:right w:val="single" w:color="auto" w:sz="6"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rPr>
              <w:t>沥青再生料精细分级技术的研究</w:t>
            </w:r>
          </w:p>
        </w:tc>
        <w:tc>
          <w:tcPr>
            <w:tcW w:w="1181" w:type="dxa"/>
            <w:tcBorders>
              <w:top w:val="single" w:color="auto" w:sz="6" w:space="0"/>
              <w:left w:val="single" w:color="auto" w:sz="6" w:space="0"/>
              <w:bottom w:val="single" w:color="auto" w:sz="6" w:space="0"/>
              <w:right w:val="single" w:color="auto" w:sz="6"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rPr>
              <w:t>揭文忠</w:t>
            </w:r>
          </w:p>
        </w:tc>
        <w:tc>
          <w:tcPr>
            <w:tcW w:w="3132" w:type="dxa"/>
            <w:tcBorders>
              <w:top w:val="single" w:color="auto" w:sz="6" w:space="0"/>
              <w:left w:val="single" w:color="auto" w:sz="6" w:space="0"/>
              <w:bottom w:val="single" w:color="auto" w:sz="6" w:space="0"/>
              <w:right w:val="single" w:color="auto" w:sz="6"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rPr>
              <w:t>福建省铁拓机械股份有限公司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9" w:hRule="atLeast"/>
        </w:trPr>
        <w:tc>
          <w:tcPr>
            <w:tcW w:w="720" w:type="dxa"/>
            <w:tcBorders>
              <w:top w:val="single" w:color="auto" w:sz="6" w:space="0"/>
              <w:left w:val="single" w:color="auto" w:sz="6" w:space="0"/>
              <w:bottom w:val="single" w:color="auto" w:sz="6" w:space="0"/>
              <w:right w:val="single" w:color="auto" w:sz="6"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eastAsia="仿宋_GB2312" w:cs="仿宋_GB2312"/>
                <w:i w:val="0"/>
                <w:color w:val="000000"/>
                <w:kern w:val="2"/>
                <w:sz w:val="24"/>
                <w:szCs w:val="24"/>
                <w:u w:val="none"/>
                <w:lang w:val="en-US" w:eastAsia="zh-CN" w:bidi="ar-SA"/>
              </w:rPr>
            </w:pPr>
            <w:r>
              <w:rPr>
                <w:rFonts w:hint="eastAsia" w:ascii="仿宋_GB2312" w:eastAsia="仿宋_GB2312" w:cs="仿宋_GB2312"/>
                <w:i w:val="0"/>
                <w:color w:val="000000"/>
                <w:kern w:val="0"/>
                <w:sz w:val="24"/>
                <w:szCs w:val="24"/>
                <w:u w:val="none"/>
                <w:lang w:val="en-US" w:eastAsia="zh-CN"/>
              </w:rPr>
              <w:t>5</w:t>
            </w:r>
          </w:p>
        </w:tc>
        <w:tc>
          <w:tcPr>
            <w:tcW w:w="3780" w:type="dxa"/>
            <w:tcBorders>
              <w:top w:val="single" w:color="auto" w:sz="6" w:space="0"/>
              <w:left w:val="single" w:color="auto" w:sz="6" w:space="0"/>
              <w:bottom w:val="single" w:color="auto" w:sz="6" w:space="0"/>
              <w:right w:val="single" w:color="auto" w:sz="6"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rPr>
              <w:t>基于树脂基碳素纤维石墨化复合材料伞具关键制备技术研究与产业化</w:t>
            </w:r>
          </w:p>
        </w:tc>
        <w:tc>
          <w:tcPr>
            <w:tcW w:w="1181" w:type="dxa"/>
            <w:tcBorders>
              <w:top w:val="single" w:color="auto" w:sz="6" w:space="0"/>
              <w:left w:val="single" w:color="auto" w:sz="6" w:space="0"/>
              <w:bottom w:val="single" w:color="auto" w:sz="6" w:space="0"/>
              <w:right w:val="single" w:color="auto" w:sz="6"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rPr>
              <w:t>周迎迎</w:t>
            </w:r>
          </w:p>
        </w:tc>
        <w:tc>
          <w:tcPr>
            <w:tcW w:w="3132" w:type="dxa"/>
            <w:tcBorders>
              <w:top w:val="single" w:color="auto" w:sz="6" w:space="0"/>
              <w:left w:val="single" w:color="auto" w:sz="6" w:space="0"/>
              <w:bottom w:val="single" w:color="auto" w:sz="6" w:space="0"/>
              <w:right w:val="single" w:color="auto" w:sz="6"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rPr>
              <w:t>福建优安纳伞业科技有限公司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9" w:hRule="atLeast"/>
        </w:trPr>
        <w:tc>
          <w:tcPr>
            <w:tcW w:w="720" w:type="dxa"/>
            <w:tcBorders>
              <w:top w:val="single" w:color="auto" w:sz="6" w:space="0"/>
              <w:left w:val="single" w:color="auto" w:sz="6" w:space="0"/>
              <w:bottom w:val="single" w:color="auto" w:sz="6" w:space="0"/>
              <w:right w:val="single" w:color="auto" w:sz="6"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eastAsia="仿宋_GB2312" w:cs="仿宋_GB2312"/>
                <w:i w:val="0"/>
                <w:color w:val="000000"/>
                <w:kern w:val="0"/>
                <w:sz w:val="24"/>
                <w:szCs w:val="24"/>
                <w:u w:val="none"/>
                <w:lang w:val="en-US" w:eastAsia="zh-CN"/>
              </w:rPr>
            </w:pPr>
            <w:r>
              <w:rPr>
                <w:rFonts w:hint="eastAsia" w:ascii="仿宋_GB2312" w:eastAsia="仿宋_GB2312" w:cs="仿宋_GB2312"/>
                <w:i w:val="0"/>
                <w:color w:val="000000"/>
                <w:kern w:val="0"/>
                <w:sz w:val="24"/>
                <w:szCs w:val="24"/>
                <w:u w:val="none"/>
                <w:lang w:val="en-US" w:eastAsia="zh-CN"/>
              </w:rPr>
              <w:t>6</w:t>
            </w:r>
          </w:p>
        </w:tc>
        <w:tc>
          <w:tcPr>
            <w:tcW w:w="3780" w:type="dxa"/>
            <w:tcBorders>
              <w:top w:val="single" w:color="auto" w:sz="6" w:space="0"/>
              <w:left w:val="single" w:color="auto" w:sz="6" w:space="0"/>
              <w:bottom w:val="single" w:color="auto" w:sz="6" w:space="0"/>
              <w:right w:val="single" w:color="auto" w:sz="6"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rPr>
              <w:t>快速模压成型浇注型聚氨酯的开发及应用</w:t>
            </w:r>
          </w:p>
        </w:tc>
        <w:tc>
          <w:tcPr>
            <w:tcW w:w="1181" w:type="dxa"/>
            <w:tcBorders>
              <w:top w:val="single" w:color="auto" w:sz="6" w:space="0"/>
              <w:left w:val="single" w:color="auto" w:sz="6" w:space="0"/>
              <w:bottom w:val="single" w:color="auto" w:sz="6" w:space="0"/>
              <w:right w:val="single" w:color="auto" w:sz="6"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rPr>
              <w:t>廖毅彬</w:t>
            </w:r>
          </w:p>
        </w:tc>
        <w:tc>
          <w:tcPr>
            <w:tcW w:w="3132" w:type="dxa"/>
            <w:tcBorders>
              <w:top w:val="single" w:color="auto" w:sz="6" w:space="0"/>
              <w:left w:val="single" w:color="auto" w:sz="6" w:space="0"/>
              <w:bottom w:val="single" w:color="auto" w:sz="6" w:space="0"/>
              <w:right w:val="single" w:color="auto" w:sz="6"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rPr>
              <w:t>茂泰（福建）新材料科技有限公司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9" w:hRule="atLeast"/>
        </w:trPr>
        <w:tc>
          <w:tcPr>
            <w:tcW w:w="720" w:type="dxa"/>
            <w:tcBorders>
              <w:top w:val="single" w:color="auto" w:sz="6" w:space="0"/>
              <w:left w:val="single" w:color="auto" w:sz="6" w:space="0"/>
              <w:bottom w:val="single" w:color="auto" w:sz="6" w:space="0"/>
              <w:right w:val="single" w:color="auto" w:sz="6"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eastAsia="仿宋_GB2312" w:cs="仿宋_GB2312"/>
                <w:i w:val="0"/>
                <w:color w:val="000000"/>
                <w:kern w:val="0"/>
                <w:sz w:val="24"/>
                <w:szCs w:val="24"/>
                <w:u w:val="none"/>
                <w:lang w:val="en-US" w:eastAsia="zh-CN"/>
              </w:rPr>
            </w:pPr>
            <w:r>
              <w:rPr>
                <w:rFonts w:hint="eastAsia" w:ascii="仿宋_GB2312" w:eastAsia="仿宋_GB2312" w:cs="仿宋_GB2312"/>
                <w:i w:val="0"/>
                <w:color w:val="000000"/>
                <w:kern w:val="0"/>
                <w:sz w:val="24"/>
                <w:szCs w:val="24"/>
                <w:u w:val="none"/>
                <w:lang w:val="en-US" w:eastAsia="zh-CN"/>
              </w:rPr>
              <w:t>7</w:t>
            </w:r>
          </w:p>
        </w:tc>
        <w:tc>
          <w:tcPr>
            <w:tcW w:w="3780" w:type="dxa"/>
            <w:tcBorders>
              <w:top w:val="single" w:color="auto" w:sz="6" w:space="0"/>
              <w:left w:val="single" w:color="auto" w:sz="6" w:space="0"/>
              <w:bottom w:val="single" w:color="auto" w:sz="6" w:space="0"/>
              <w:right w:val="single" w:color="auto" w:sz="6"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rPr>
              <w:t>基于5G/4G智能互联网的高清卫星机顶盒的研发</w:t>
            </w:r>
          </w:p>
        </w:tc>
        <w:tc>
          <w:tcPr>
            <w:tcW w:w="1181" w:type="dxa"/>
            <w:tcBorders>
              <w:top w:val="single" w:color="auto" w:sz="6" w:space="0"/>
              <w:left w:val="single" w:color="auto" w:sz="6" w:space="0"/>
              <w:bottom w:val="single" w:color="auto" w:sz="6" w:space="0"/>
              <w:right w:val="single" w:color="auto" w:sz="6"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rPr>
              <w:t>魏腾雄</w:t>
            </w:r>
          </w:p>
        </w:tc>
        <w:tc>
          <w:tcPr>
            <w:tcW w:w="3132" w:type="dxa"/>
            <w:tcBorders>
              <w:top w:val="single" w:color="auto" w:sz="6" w:space="0"/>
              <w:left w:val="single" w:color="auto" w:sz="6" w:space="0"/>
              <w:bottom w:val="single" w:color="auto" w:sz="6" w:space="0"/>
              <w:right w:val="single" w:color="auto" w:sz="6"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rPr>
              <w:t>泉州天地星电子有限公司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9" w:hRule="atLeast"/>
        </w:trPr>
        <w:tc>
          <w:tcPr>
            <w:tcW w:w="720" w:type="dxa"/>
            <w:tcBorders>
              <w:top w:val="single" w:color="auto" w:sz="6" w:space="0"/>
              <w:left w:val="single" w:color="auto" w:sz="6" w:space="0"/>
              <w:bottom w:val="single" w:color="auto" w:sz="6" w:space="0"/>
              <w:right w:val="single" w:color="auto" w:sz="6"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eastAsia="仿宋_GB2312" w:cs="仿宋_GB2312"/>
                <w:i w:val="0"/>
                <w:color w:val="000000"/>
                <w:kern w:val="0"/>
                <w:sz w:val="24"/>
                <w:szCs w:val="24"/>
                <w:u w:val="none"/>
                <w:lang w:val="en-US" w:eastAsia="zh-CN"/>
              </w:rPr>
            </w:pPr>
            <w:r>
              <w:rPr>
                <w:rFonts w:hint="eastAsia" w:ascii="仿宋_GB2312" w:eastAsia="仿宋_GB2312" w:cs="仿宋_GB2312"/>
                <w:i w:val="0"/>
                <w:color w:val="000000"/>
                <w:kern w:val="0"/>
                <w:sz w:val="24"/>
                <w:szCs w:val="24"/>
                <w:u w:val="none"/>
                <w:lang w:val="en-US" w:eastAsia="zh-CN"/>
              </w:rPr>
              <w:t>8</w:t>
            </w:r>
          </w:p>
        </w:tc>
        <w:tc>
          <w:tcPr>
            <w:tcW w:w="3780" w:type="dxa"/>
            <w:tcBorders>
              <w:top w:val="single" w:color="auto" w:sz="6" w:space="0"/>
              <w:left w:val="single" w:color="auto" w:sz="6" w:space="0"/>
              <w:bottom w:val="single" w:color="auto" w:sz="6" w:space="0"/>
              <w:right w:val="single" w:color="auto" w:sz="6"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rPr>
              <w:t>多纤精纺高档西服面料的开发与应用</w:t>
            </w:r>
          </w:p>
        </w:tc>
        <w:tc>
          <w:tcPr>
            <w:tcW w:w="1181" w:type="dxa"/>
            <w:tcBorders>
              <w:top w:val="single" w:color="auto" w:sz="6" w:space="0"/>
              <w:left w:val="single" w:color="auto" w:sz="6" w:space="0"/>
              <w:bottom w:val="single" w:color="auto" w:sz="6" w:space="0"/>
              <w:right w:val="single" w:color="auto" w:sz="6"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rPr>
              <w:t>吴兴群</w:t>
            </w:r>
          </w:p>
        </w:tc>
        <w:tc>
          <w:tcPr>
            <w:tcW w:w="3132" w:type="dxa"/>
            <w:tcBorders>
              <w:top w:val="single" w:color="auto" w:sz="6" w:space="0"/>
              <w:left w:val="single" w:color="auto" w:sz="6" w:space="0"/>
              <w:bottom w:val="single" w:color="auto" w:sz="6" w:space="0"/>
              <w:right w:val="single" w:color="auto" w:sz="6"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rPr>
              <w:t>福建七匹狼实业股份有限公司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9" w:hRule="atLeast"/>
        </w:trPr>
        <w:tc>
          <w:tcPr>
            <w:tcW w:w="720" w:type="dxa"/>
            <w:tcBorders>
              <w:top w:val="single" w:color="auto" w:sz="6" w:space="0"/>
              <w:left w:val="single" w:color="auto" w:sz="6" w:space="0"/>
              <w:bottom w:val="single" w:color="auto" w:sz="6" w:space="0"/>
              <w:right w:val="single" w:color="auto" w:sz="6"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eastAsia="仿宋_GB2312" w:cs="仿宋_GB2312"/>
                <w:i w:val="0"/>
                <w:color w:val="000000"/>
                <w:kern w:val="0"/>
                <w:sz w:val="24"/>
                <w:szCs w:val="24"/>
                <w:u w:val="none"/>
                <w:lang w:val="en-US" w:eastAsia="zh-CN"/>
              </w:rPr>
            </w:pPr>
            <w:r>
              <w:rPr>
                <w:rFonts w:hint="eastAsia" w:ascii="仿宋_GB2312" w:eastAsia="仿宋_GB2312" w:cs="仿宋_GB2312"/>
                <w:i w:val="0"/>
                <w:color w:val="000000"/>
                <w:kern w:val="0"/>
                <w:sz w:val="24"/>
                <w:szCs w:val="24"/>
                <w:u w:val="none"/>
                <w:lang w:val="en-US" w:eastAsia="zh-CN"/>
              </w:rPr>
              <w:t>9</w:t>
            </w:r>
          </w:p>
        </w:tc>
        <w:tc>
          <w:tcPr>
            <w:tcW w:w="3780" w:type="dxa"/>
            <w:tcBorders>
              <w:top w:val="single" w:color="auto" w:sz="6" w:space="0"/>
              <w:left w:val="single" w:color="auto" w:sz="6" w:space="0"/>
              <w:bottom w:val="single" w:color="auto" w:sz="6" w:space="0"/>
              <w:right w:val="single" w:color="auto" w:sz="6"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rPr>
              <w:t>城运数治一体化平台</w:t>
            </w:r>
          </w:p>
        </w:tc>
        <w:tc>
          <w:tcPr>
            <w:tcW w:w="1181" w:type="dxa"/>
            <w:tcBorders>
              <w:top w:val="single" w:color="auto" w:sz="6" w:space="0"/>
              <w:left w:val="single" w:color="auto" w:sz="6" w:space="0"/>
              <w:bottom w:val="single" w:color="auto" w:sz="6" w:space="0"/>
              <w:right w:val="single" w:color="auto" w:sz="6"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rPr>
              <w:t>游建友</w:t>
            </w:r>
          </w:p>
        </w:tc>
        <w:tc>
          <w:tcPr>
            <w:tcW w:w="3132" w:type="dxa"/>
            <w:tcBorders>
              <w:top w:val="single" w:color="auto" w:sz="6" w:space="0"/>
              <w:left w:val="single" w:color="auto" w:sz="6" w:space="0"/>
              <w:bottom w:val="single" w:color="auto" w:sz="6" w:space="0"/>
              <w:right w:val="single" w:color="auto" w:sz="6"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rPr>
              <w:t>南威软件股份有限公司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9" w:hRule="atLeast"/>
        </w:trPr>
        <w:tc>
          <w:tcPr>
            <w:tcW w:w="720" w:type="dxa"/>
            <w:tcBorders>
              <w:top w:val="single" w:color="auto" w:sz="6" w:space="0"/>
              <w:left w:val="single" w:color="auto" w:sz="6" w:space="0"/>
              <w:bottom w:val="single" w:color="auto" w:sz="6" w:space="0"/>
              <w:right w:val="single" w:color="auto" w:sz="6"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eastAsia="仿宋_GB2312" w:cs="仿宋_GB2312"/>
                <w:i w:val="0"/>
                <w:color w:val="000000"/>
                <w:kern w:val="0"/>
                <w:sz w:val="24"/>
                <w:szCs w:val="24"/>
                <w:u w:val="none"/>
                <w:lang w:val="en-US" w:eastAsia="zh-CN"/>
              </w:rPr>
            </w:pPr>
            <w:r>
              <w:rPr>
                <w:rFonts w:hint="eastAsia" w:ascii="仿宋_GB2312" w:eastAsia="仿宋_GB2312" w:cs="仿宋_GB2312"/>
                <w:i w:val="0"/>
                <w:color w:val="000000"/>
                <w:kern w:val="0"/>
                <w:sz w:val="24"/>
                <w:szCs w:val="24"/>
                <w:u w:val="none"/>
                <w:lang w:val="en-US" w:eastAsia="zh-CN"/>
              </w:rPr>
              <w:t>10</w:t>
            </w:r>
          </w:p>
        </w:tc>
        <w:tc>
          <w:tcPr>
            <w:tcW w:w="3780" w:type="dxa"/>
            <w:tcBorders>
              <w:top w:val="single" w:color="auto" w:sz="6" w:space="0"/>
              <w:left w:val="single" w:color="auto" w:sz="6" w:space="0"/>
              <w:bottom w:val="single" w:color="auto" w:sz="6" w:space="0"/>
              <w:right w:val="single" w:color="auto" w:sz="6"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rPr>
              <w:t>TPU全鞋3D打印排水速干户外运动鞋的关键技术研发及产业化</w:t>
            </w:r>
          </w:p>
        </w:tc>
        <w:tc>
          <w:tcPr>
            <w:tcW w:w="1181" w:type="dxa"/>
            <w:tcBorders>
              <w:top w:val="single" w:color="auto" w:sz="6" w:space="0"/>
              <w:left w:val="single" w:color="auto" w:sz="6" w:space="0"/>
              <w:bottom w:val="single" w:color="auto" w:sz="6" w:space="0"/>
              <w:right w:val="single" w:color="auto" w:sz="6"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rPr>
              <w:t>蔡维健</w:t>
            </w:r>
          </w:p>
        </w:tc>
        <w:tc>
          <w:tcPr>
            <w:tcW w:w="3132" w:type="dxa"/>
            <w:tcBorders>
              <w:top w:val="single" w:color="auto" w:sz="6" w:space="0"/>
              <w:left w:val="single" w:color="auto" w:sz="6" w:space="0"/>
              <w:bottom w:val="single" w:color="auto" w:sz="6" w:space="0"/>
              <w:right w:val="single" w:color="auto" w:sz="6"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rPr>
              <w:t>泉州匹克鞋业有限公司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9" w:hRule="atLeast"/>
        </w:trPr>
        <w:tc>
          <w:tcPr>
            <w:tcW w:w="720" w:type="dxa"/>
            <w:tcBorders>
              <w:top w:val="single" w:color="auto" w:sz="6" w:space="0"/>
              <w:left w:val="single" w:color="auto" w:sz="6" w:space="0"/>
              <w:bottom w:val="single" w:color="auto" w:sz="6" w:space="0"/>
              <w:right w:val="single" w:color="auto" w:sz="6"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eastAsia="仿宋_GB2312" w:cs="仿宋_GB2312"/>
                <w:i w:val="0"/>
                <w:color w:val="000000"/>
                <w:kern w:val="0"/>
                <w:sz w:val="24"/>
                <w:szCs w:val="24"/>
                <w:u w:val="none"/>
                <w:lang w:val="en-US" w:eastAsia="zh-CN"/>
              </w:rPr>
            </w:pPr>
            <w:r>
              <w:rPr>
                <w:rFonts w:hint="eastAsia" w:ascii="仿宋_GB2312" w:eastAsia="仿宋_GB2312" w:cs="仿宋_GB2312"/>
                <w:i w:val="0"/>
                <w:color w:val="000000"/>
                <w:kern w:val="0"/>
                <w:sz w:val="24"/>
                <w:szCs w:val="24"/>
                <w:u w:val="none"/>
                <w:lang w:val="en-US" w:eastAsia="zh-CN"/>
              </w:rPr>
              <w:t>11</w:t>
            </w:r>
          </w:p>
        </w:tc>
        <w:tc>
          <w:tcPr>
            <w:tcW w:w="3780" w:type="dxa"/>
            <w:tcBorders>
              <w:top w:val="single" w:color="auto" w:sz="6" w:space="0"/>
              <w:left w:val="single" w:color="auto" w:sz="6" w:space="0"/>
              <w:bottom w:val="single" w:color="auto" w:sz="6" w:space="0"/>
              <w:right w:val="single" w:color="auto" w:sz="6"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rPr>
              <w:t>新能源电池用轻量化保温抗石击涂料的研究及应用</w:t>
            </w:r>
          </w:p>
        </w:tc>
        <w:tc>
          <w:tcPr>
            <w:tcW w:w="1181" w:type="dxa"/>
            <w:tcBorders>
              <w:top w:val="single" w:color="auto" w:sz="6" w:space="0"/>
              <w:left w:val="single" w:color="auto" w:sz="6" w:space="0"/>
              <w:bottom w:val="single" w:color="auto" w:sz="6" w:space="0"/>
              <w:right w:val="single" w:color="auto" w:sz="6"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rPr>
              <w:t>王书传</w:t>
            </w:r>
          </w:p>
        </w:tc>
        <w:tc>
          <w:tcPr>
            <w:tcW w:w="3132" w:type="dxa"/>
            <w:tcBorders>
              <w:top w:val="single" w:color="auto" w:sz="6" w:space="0"/>
              <w:left w:val="single" w:color="auto" w:sz="6" w:space="0"/>
              <w:bottom w:val="single" w:color="auto" w:sz="6" w:space="0"/>
              <w:right w:val="single" w:color="auto" w:sz="6"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rPr>
              <w:t>信和新材料股份有限公司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9" w:hRule="atLeast"/>
        </w:trPr>
        <w:tc>
          <w:tcPr>
            <w:tcW w:w="720" w:type="dxa"/>
            <w:tcBorders>
              <w:top w:val="single" w:color="auto" w:sz="6" w:space="0"/>
              <w:left w:val="single" w:color="auto" w:sz="6" w:space="0"/>
              <w:bottom w:val="single" w:color="auto" w:sz="6" w:space="0"/>
              <w:right w:val="single" w:color="auto" w:sz="6"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eastAsia="仿宋_GB2312" w:cs="仿宋_GB2312"/>
                <w:i w:val="0"/>
                <w:color w:val="000000"/>
                <w:kern w:val="0"/>
                <w:sz w:val="24"/>
                <w:szCs w:val="24"/>
                <w:u w:val="none"/>
                <w:lang w:val="en-US" w:eastAsia="zh-CN"/>
              </w:rPr>
            </w:pPr>
            <w:r>
              <w:rPr>
                <w:rFonts w:hint="eastAsia" w:ascii="仿宋_GB2312" w:eastAsia="仿宋_GB2312" w:cs="仿宋_GB2312"/>
                <w:i w:val="0"/>
                <w:color w:val="000000"/>
                <w:kern w:val="0"/>
                <w:sz w:val="24"/>
                <w:szCs w:val="24"/>
                <w:u w:val="none"/>
                <w:lang w:val="en-US" w:eastAsia="zh-CN"/>
              </w:rPr>
              <w:t>12</w:t>
            </w:r>
          </w:p>
        </w:tc>
        <w:tc>
          <w:tcPr>
            <w:tcW w:w="3780" w:type="dxa"/>
            <w:tcBorders>
              <w:top w:val="single" w:color="auto" w:sz="6" w:space="0"/>
              <w:left w:val="single" w:color="auto" w:sz="6" w:space="0"/>
              <w:bottom w:val="single" w:color="auto" w:sz="6" w:space="0"/>
              <w:right w:val="single" w:color="auto" w:sz="6"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rPr>
              <w:t>高效太阳能电池关键技术研究及产业化项目</w:t>
            </w:r>
          </w:p>
        </w:tc>
        <w:tc>
          <w:tcPr>
            <w:tcW w:w="1181" w:type="dxa"/>
            <w:tcBorders>
              <w:top w:val="single" w:color="auto" w:sz="6" w:space="0"/>
              <w:left w:val="single" w:color="auto" w:sz="6" w:space="0"/>
              <w:bottom w:val="single" w:color="auto" w:sz="6" w:space="0"/>
              <w:right w:val="single" w:color="auto" w:sz="6"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rPr>
              <w:t>许光荣</w:t>
            </w:r>
          </w:p>
        </w:tc>
        <w:tc>
          <w:tcPr>
            <w:tcW w:w="3132" w:type="dxa"/>
            <w:tcBorders>
              <w:top w:val="single" w:color="auto" w:sz="6" w:space="0"/>
              <w:left w:val="single" w:color="auto" w:sz="6" w:space="0"/>
              <w:bottom w:val="single" w:color="auto" w:sz="6" w:space="0"/>
              <w:right w:val="single" w:color="auto" w:sz="6"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rPr>
              <w:t>阳光中科（福建）能源股份有限公司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9" w:hRule="atLeast"/>
        </w:trPr>
        <w:tc>
          <w:tcPr>
            <w:tcW w:w="720" w:type="dxa"/>
            <w:tcBorders>
              <w:top w:val="single" w:color="auto" w:sz="6" w:space="0"/>
              <w:left w:val="single" w:color="auto" w:sz="6" w:space="0"/>
              <w:bottom w:val="single" w:color="auto" w:sz="6" w:space="0"/>
              <w:right w:val="single" w:color="auto" w:sz="6"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eastAsia="仿宋_GB2312" w:cs="仿宋_GB2312"/>
                <w:i w:val="0"/>
                <w:color w:val="000000"/>
                <w:kern w:val="0"/>
                <w:sz w:val="24"/>
                <w:szCs w:val="24"/>
                <w:u w:val="none"/>
                <w:lang w:val="en-US" w:eastAsia="zh-CN"/>
              </w:rPr>
            </w:pPr>
            <w:r>
              <w:rPr>
                <w:rFonts w:hint="eastAsia" w:ascii="仿宋_GB2312" w:eastAsia="仿宋_GB2312" w:cs="仿宋_GB2312"/>
                <w:i w:val="0"/>
                <w:color w:val="000000"/>
                <w:kern w:val="0"/>
                <w:sz w:val="24"/>
                <w:szCs w:val="24"/>
                <w:u w:val="none"/>
                <w:lang w:val="en-US" w:eastAsia="zh-CN"/>
              </w:rPr>
              <w:t>13</w:t>
            </w:r>
          </w:p>
        </w:tc>
        <w:tc>
          <w:tcPr>
            <w:tcW w:w="3780" w:type="dxa"/>
            <w:tcBorders>
              <w:top w:val="single" w:color="auto" w:sz="6" w:space="0"/>
              <w:left w:val="single" w:color="auto" w:sz="6" w:space="0"/>
              <w:bottom w:val="single" w:color="auto" w:sz="6" w:space="0"/>
              <w:right w:val="single" w:color="auto" w:sz="6"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rPr>
              <w:t>高凝胶特性低值鱼鱼糜的开发及应用</w:t>
            </w:r>
          </w:p>
        </w:tc>
        <w:tc>
          <w:tcPr>
            <w:tcW w:w="1181" w:type="dxa"/>
            <w:tcBorders>
              <w:top w:val="single" w:color="auto" w:sz="6" w:space="0"/>
              <w:left w:val="single" w:color="auto" w:sz="6" w:space="0"/>
              <w:bottom w:val="single" w:color="auto" w:sz="6" w:space="0"/>
              <w:right w:val="single" w:color="auto" w:sz="6"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rPr>
              <w:t>李鸿涛</w:t>
            </w:r>
          </w:p>
        </w:tc>
        <w:tc>
          <w:tcPr>
            <w:tcW w:w="3132" w:type="dxa"/>
            <w:tcBorders>
              <w:top w:val="single" w:color="auto" w:sz="6" w:space="0"/>
              <w:left w:val="single" w:color="auto" w:sz="6" w:space="0"/>
              <w:bottom w:val="single" w:color="auto" w:sz="6" w:space="0"/>
              <w:right w:val="single" w:color="auto" w:sz="6"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rPr>
              <w:t>石狮正源水产科技开发有限公司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9" w:hRule="atLeast"/>
        </w:trPr>
        <w:tc>
          <w:tcPr>
            <w:tcW w:w="720" w:type="dxa"/>
            <w:tcBorders>
              <w:top w:val="single" w:color="auto" w:sz="6" w:space="0"/>
              <w:left w:val="single" w:color="auto" w:sz="6" w:space="0"/>
              <w:bottom w:val="single" w:color="auto" w:sz="4" w:space="0"/>
              <w:right w:val="single" w:color="auto" w:sz="6"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eastAsia="仿宋_GB2312" w:cs="仿宋_GB2312"/>
                <w:i w:val="0"/>
                <w:color w:val="000000"/>
                <w:kern w:val="0"/>
                <w:sz w:val="24"/>
                <w:szCs w:val="24"/>
                <w:u w:val="none"/>
                <w:lang w:val="en-US" w:eastAsia="zh-CN"/>
              </w:rPr>
            </w:pPr>
            <w:r>
              <w:rPr>
                <w:rFonts w:hint="eastAsia" w:ascii="仿宋_GB2312" w:eastAsia="仿宋_GB2312" w:cs="仿宋_GB2312"/>
                <w:i w:val="0"/>
                <w:color w:val="000000"/>
                <w:kern w:val="0"/>
                <w:sz w:val="24"/>
                <w:szCs w:val="24"/>
                <w:u w:val="none"/>
                <w:lang w:val="en-US" w:eastAsia="zh-CN"/>
              </w:rPr>
              <w:t>14</w:t>
            </w:r>
          </w:p>
        </w:tc>
        <w:tc>
          <w:tcPr>
            <w:tcW w:w="3780" w:type="dxa"/>
            <w:tcBorders>
              <w:top w:val="single" w:color="auto" w:sz="6" w:space="0"/>
              <w:left w:val="single" w:color="auto" w:sz="6" w:space="0"/>
              <w:bottom w:val="single" w:color="auto" w:sz="4" w:space="0"/>
              <w:right w:val="single" w:color="auto" w:sz="6"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rPr>
              <w:t>电驱版轨道链臂锯的关键技术研发</w:t>
            </w:r>
          </w:p>
        </w:tc>
        <w:tc>
          <w:tcPr>
            <w:tcW w:w="1181" w:type="dxa"/>
            <w:tcBorders>
              <w:top w:val="single" w:color="auto" w:sz="6" w:space="0"/>
              <w:left w:val="single" w:color="auto" w:sz="6" w:space="0"/>
              <w:bottom w:val="single" w:color="auto" w:sz="4" w:space="0"/>
              <w:right w:val="single" w:color="auto" w:sz="6"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rPr>
              <w:t>纪勇</w:t>
            </w:r>
          </w:p>
        </w:tc>
        <w:tc>
          <w:tcPr>
            <w:tcW w:w="3132" w:type="dxa"/>
            <w:tcBorders>
              <w:top w:val="single" w:color="auto" w:sz="6" w:space="0"/>
              <w:left w:val="single" w:color="auto" w:sz="6" w:space="0"/>
              <w:bottom w:val="single" w:color="auto" w:sz="4" w:space="0"/>
              <w:right w:val="single" w:color="auto" w:sz="6"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rPr>
              <w:t>泉州华大超硬工具科技有限公司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8" w:hRule="atLeast"/>
        </w:trPr>
        <w:tc>
          <w:tcPr>
            <w:tcW w:w="8813" w:type="dxa"/>
            <w:gridSpan w:val="4"/>
            <w:tcBorders>
              <w:top w:val="single" w:color="auto" w:sz="6" w:space="0"/>
              <w:left w:val="single" w:color="auto" w:sz="6" w:space="0"/>
              <w:bottom w:val="single" w:color="auto" w:sz="4" w:space="0"/>
              <w:right w:val="single" w:color="auto" w:sz="6"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仿宋_GB2312" w:eastAsia="仿宋_GB2312" w:cs="仿宋_GB2312"/>
                <w:b/>
                <w:bCs/>
                <w:i w:val="0"/>
                <w:color w:val="000000"/>
                <w:kern w:val="0"/>
                <w:sz w:val="22"/>
                <w:szCs w:val="22"/>
                <w:u w:val="none"/>
                <w:lang w:val="en-US" w:eastAsia="zh-CN"/>
              </w:rPr>
            </w:pPr>
            <w:r>
              <w:rPr>
                <w:rFonts w:ascii="仿宋_GB2312" w:eastAsia="仿宋_GB2312" w:cs="仿宋_GB2312"/>
                <w:b/>
                <w:bCs/>
                <w:i w:val="0"/>
                <w:color w:val="000000"/>
                <w:kern w:val="0"/>
                <w:sz w:val="22"/>
                <w:szCs w:val="22"/>
                <w:u w:val="none"/>
                <w:lang w:val="en-US" w:eastAsia="zh-CN"/>
              </w:rPr>
              <w:t>高校和科研院所高层次人才创新创业项目（指南代码</w:t>
            </w:r>
            <w:r>
              <w:rPr>
                <w:rFonts w:hint="eastAsia" w:ascii="仿宋_GB2312" w:eastAsia="仿宋_GB2312" w:cs="仿宋_GB2312"/>
                <w:b/>
                <w:bCs/>
                <w:color w:val="auto"/>
                <w:sz w:val="22"/>
                <w:szCs w:val="22"/>
                <w:lang w:val="en-US" w:eastAsia="zh-CN" w:bidi="ar-SA"/>
              </w:rPr>
              <w:t>2023C001R</w:t>
            </w:r>
            <w:r>
              <w:rPr>
                <w:rFonts w:ascii="仿宋_GB2312" w:eastAsia="仿宋_GB2312" w:cs="仿宋_GB2312"/>
                <w:b/>
                <w:bCs/>
                <w:i w:val="0"/>
                <w:color w:val="000000"/>
                <w:kern w:val="0"/>
                <w:sz w:val="22"/>
                <w:szCs w:val="22"/>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9" w:hRule="atLeast"/>
        </w:trPr>
        <w:tc>
          <w:tcPr>
            <w:tcW w:w="72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eastAsia="仿宋_GB2312" w:cs="仿宋_GB2312"/>
                <w:i w:val="0"/>
                <w:color w:val="000000"/>
                <w:kern w:val="0"/>
                <w:sz w:val="24"/>
                <w:szCs w:val="24"/>
                <w:u w:val="none"/>
                <w:lang w:val="en-US" w:eastAsia="zh-CN"/>
              </w:rPr>
            </w:pPr>
            <w:r>
              <w:rPr>
                <w:rFonts w:hint="eastAsia" w:ascii="仿宋_GB2312" w:eastAsia="仿宋_GB2312" w:cs="仿宋_GB2312"/>
                <w:i w:val="0"/>
                <w:color w:val="000000"/>
                <w:kern w:val="0"/>
                <w:sz w:val="24"/>
                <w:szCs w:val="24"/>
                <w:u w:val="none"/>
                <w:lang w:val="en-US" w:eastAsia="zh-CN"/>
              </w:rPr>
              <w:t>15</w:t>
            </w:r>
          </w:p>
        </w:tc>
        <w:tc>
          <w:tcPr>
            <w:tcW w:w="378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rPr>
              <w:t>高端雕刻机用高精度高响应高可靠交流电机驱动系统研制</w:t>
            </w:r>
          </w:p>
        </w:tc>
        <w:tc>
          <w:tcPr>
            <w:tcW w:w="118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rPr>
              <w:t>何龙</w:t>
            </w:r>
          </w:p>
        </w:tc>
        <w:tc>
          <w:tcPr>
            <w:tcW w:w="313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rPr>
              <w:t>泉州装备制造研究所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9" w:hRule="atLeast"/>
        </w:trPr>
        <w:tc>
          <w:tcPr>
            <w:tcW w:w="72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eastAsia="仿宋_GB2312" w:cs="仿宋_GB2312"/>
                <w:i w:val="0"/>
                <w:color w:val="000000"/>
                <w:kern w:val="0"/>
                <w:sz w:val="24"/>
                <w:szCs w:val="24"/>
                <w:u w:val="none"/>
                <w:lang w:val="en-US" w:eastAsia="zh-CN"/>
              </w:rPr>
            </w:pPr>
            <w:r>
              <w:rPr>
                <w:rFonts w:hint="eastAsia" w:ascii="仿宋_GB2312" w:eastAsia="仿宋_GB2312" w:cs="仿宋_GB2312"/>
                <w:i w:val="0"/>
                <w:color w:val="000000"/>
                <w:kern w:val="0"/>
                <w:sz w:val="24"/>
                <w:szCs w:val="24"/>
                <w:u w:val="none"/>
                <w:lang w:val="en-US" w:eastAsia="zh-CN"/>
              </w:rPr>
              <w:t>16</w:t>
            </w:r>
          </w:p>
        </w:tc>
        <w:tc>
          <w:tcPr>
            <w:tcW w:w="378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rPr>
              <w:t>光储微网用高性能SiC三电平储能变流器研制</w:t>
            </w:r>
          </w:p>
        </w:tc>
        <w:tc>
          <w:tcPr>
            <w:tcW w:w="118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rPr>
              <w:t>于新红</w:t>
            </w:r>
          </w:p>
        </w:tc>
        <w:tc>
          <w:tcPr>
            <w:tcW w:w="313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rPr>
              <w:t>泉州装备制造研究所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9" w:hRule="atLeast"/>
        </w:trPr>
        <w:tc>
          <w:tcPr>
            <w:tcW w:w="72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eastAsia="仿宋_GB2312" w:cs="仿宋_GB2312"/>
                <w:i w:val="0"/>
                <w:color w:val="000000"/>
                <w:kern w:val="0"/>
                <w:sz w:val="24"/>
                <w:szCs w:val="24"/>
                <w:u w:val="none"/>
                <w:lang w:val="en-US" w:eastAsia="zh-CN"/>
              </w:rPr>
            </w:pPr>
            <w:r>
              <w:rPr>
                <w:rFonts w:hint="eastAsia" w:ascii="仿宋_GB2312" w:eastAsia="仿宋_GB2312" w:cs="仿宋_GB2312"/>
                <w:i w:val="0"/>
                <w:color w:val="000000"/>
                <w:kern w:val="0"/>
                <w:sz w:val="24"/>
                <w:szCs w:val="24"/>
                <w:u w:val="none"/>
                <w:lang w:val="en-US" w:eastAsia="zh-CN"/>
              </w:rPr>
              <w:t>17</w:t>
            </w:r>
          </w:p>
        </w:tc>
        <w:tc>
          <w:tcPr>
            <w:tcW w:w="378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rPr>
              <w:t>降尿酸熊果苷-PROTACs药物的设计合成、药效学评价及成药性研究</w:t>
            </w:r>
          </w:p>
        </w:tc>
        <w:tc>
          <w:tcPr>
            <w:tcW w:w="118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rPr>
              <w:t>刘接卿</w:t>
            </w:r>
          </w:p>
        </w:tc>
        <w:tc>
          <w:tcPr>
            <w:tcW w:w="313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rPr>
              <w:t>华侨大学医学院（分子药物研究院）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9" w:hRule="atLeast"/>
        </w:trPr>
        <w:tc>
          <w:tcPr>
            <w:tcW w:w="72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eastAsia="仿宋_GB2312" w:cs="仿宋_GB2312"/>
                <w:i w:val="0"/>
                <w:color w:val="000000"/>
                <w:kern w:val="0"/>
                <w:sz w:val="24"/>
                <w:szCs w:val="24"/>
                <w:u w:val="none"/>
                <w:lang w:val="en-US" w:eastAsia="zh-CN"/>
              </w:rPr>
            </w:pPr>
            <w:r>
              <w:rPr>
                <w:rFonts w:hint="eastAsia" w:ascii="仿宋_GB2312" w:eastAsia="仿宋_GB2312" w:cs="仿宋_GB2312"/>
                <w:i w:val="0"/>
                <w:color w:val="000000"/>
                <w:kern w:val="0"/>
                <w:sz w:val="24"/>
                <w:szCs w:val="24"/>
                <w:u w:val="none"/>
                <w:lang w:val="en-US" w:eastAsia="zh-CN"/>
              </w:rPr>
              <w:t>18</w:t>
            </w:r>
          </w:p>
        </w:tc>
        <w:tc>
          <w:tcPr>
            <w:tcW w:w="378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rPr>
              <w:t>高端原子级包覆改性装备研发与应用</w:t>
            </w:r>
          </w:p>
        </w:tc>
        <w:tc>
          <w:tcPr>
            <w:tcW w:w="118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rPr>
              <w:t>张福蓊</w:t>
            </w:r>
          </w:p>
        </w:tc>
        <w:tc>
          <w:tcPr>
            <w:tcW w:w="313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rPr>
              <w:t>清源创新实验室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9" w:hRule="atLeast"/>
        </w:trPr>
        <w:tc>
          <w:tcPr>
            <w:tcW w:w="72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eastAsia="仿宋_GB2312" w:cs="仿宋_GB2312"/>
                <w:i w:val="0"/>
                <w:color w:val="000000"/>
                <w:kern w:val="0"/>
                <w:sz w:val="24"/>
                <w:szCs w:val="24"/>
                <w:u w:val="none"/>
                <w:lang w:val="en-US" w:eastAsia="zh-CN"/>
              </w:rPr>
            </w:pPr>
            <w:r>
              <w:rPr>
                <w:rFonts w:hint="eastAsia" w:ascii="仿宋_GB2312" w:eastAsia="仿宋_GB2312" w:cs="仿宋_GB2312"/>
                <w:i w:val="0"/>
                <w:color w:val="000000"/>
                <w:kern w:val="0"/>
                <w:sz w:val="24"/>
                <w:szCs w:val="24"/>
                <w:u w:val="none"/>
                <w:lang w:val="en-US" w:eastAsia="zh-CN"/>
              </w:rPr>
              <w:t>19</w:t>
            </w:r>
          </w:p>
        </w:tc>
        <w:tc>
          <w:tcPr>
            <w:tcW w:w="378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rPr>
              <w:t>磷酸化卡拉胶及其寡糖对冷冻面团品质保障作用研究与产业化</w:t>
            </w:r>
          </w:p>
        </w:tc>
        <w:tc>
          <w:tcPr>
            <w:tcW w:w="118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rPr>
              <w:t>郭娟娟</w:t>
            </w:r>
          </w:p>
        </w:tc>
        <w:tc>
          <w:tcPr>
            <w:tcW w:w="313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rPr>
              <w:t>泉州师范学院海洋与食品学院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9" w:hRule="atLeast"/>
        </w:trPr>
        <w:tc>
          <w:tcPr>
            <w:tcW w:w="72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eastAsia="仿宋_GB2312" w:cs="仿宋_GB2312"/>
                <w:i w:val="0"/>
                <w:color w:val="000000"/>
                <w:kern w:val="0"/>
                <w:sz w:val="24"/>
                <w:szCs w:val="24"/>
                <w:u w:val="none"/>
                <w:lang w:val="en-US" w:eastAsia="zh-CN"/>
              </w:rPr>
            </w:pPr>
            <w:r>
              <w:rPr>
                <w:rFonts w:hint="eastAsia" w:ascii="仿宋_GB2312" w:eastAsia="仿宋_GB2312" w:cs="仿宋_GB2312"/>
                <w:i w:val="0"/>
                <w:color w:val="000000"/>
                <w:kern w:val="0"/>
                <w:sz w:val="24"/>
                <w:szCs w:val="24"/>
                <w:u w:val="none"/>
                <w:lang w:val="en-US" w:eastAsia="zh-CN"/>
              </w:rPr>
              <w:t>20</w:t>
            </w:r>
          </w:p>
        </w:tc>
        <w:tc>
          <w:tcPr>
            <w:tcW w:w="378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rPr>
              <w:t>基于无溶剂发泡的阻燃生态合成革关键材料研发及产业化</w:t>
            </w:r>
          </w:p>
        </w:tc>
        <w:tc>
          <w:tcPr>
            <w:tcW w:w="118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rPr>
              <w:t>章培昆</w:t>
            </w:r>
          </w:p>
        </w:tc>
        <w:tc>
          <w:tcPr>
            <w:tcW w:w="313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rPr>
              <w:t>晋江市福大科教园区发展中心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9" w:hRule="atLeast"/>
        </w:trPr>
        <w:tc>
          <w:tcPr>
            <w:tcW w:w="72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eastAsia="仿宋_GB2312" w:cs="仿宋_GB2312"/>
                <w:i w:val="0"/>
                <w:color w:val="000000"/>
                <w:kern w:val="0"/>
                <w:sz w:val="24"/>
                <w:szCs w:val="24"/>
                <w:u w:val="none"/>
                <w:lang w:val="en-US" w:eastAsia="zh-CN"/>
              </w:rPr>
            </w:pPr>
            <w:r>
              <w:rPr>
                <w:rFonts w:hint="eastAsia" w:ascii="仿宋_GB2312" w:eastAsia="仿宋_GB2312" w:cs="仿宋_GB2312"/>
                <w:i w:val="0"/>
                <w:color w:val="000000"/>
                <w:kern w:val="0"/>
                <w:sz w:val="24"/>
                <w:szCs w:val="24"/>
                <w:u w:val="none"/>
                <w:lang w:val="en-US" w:eastAsia="zh-CN"/>
              </w:rPr>
              <w:t>21</w:t>
            </w:r>
          </w:p>
        </w:tc>
        <w:tc>
          <w:tcPr>
            <w:tcW w:w="378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rPr>
              <w:t>面向视频监控的人脸图像超分辨率重建技术研究</w:t>
            </w:r>
          </w:p>
        </w:tc>
        <w:tc>
          <w:tcPr>
            <w:tcW w:w="118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rPr>
              <w:t>黄德天</w:t>
            </w:r>
          </w:p>
        </w:tc>
        <w:tc>
          <w:tcPr>
            <w:tcW w:w="313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rPr>
              <w:t>华侨大学工学院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9" w:hRule="atLeast"/>
        </w:trPr>
        <w:tc>
          <w:tcPr>
            <w:tcW w:w="72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eastAsia="仿宋_GB2312" w:cs="仿宋_GB2312"/>
                <w:i w:val="0"/>
                <w:color w:val="000000"/>
                <w:kern w:val="0"/>
                <w:sz w:val="24"/>
                <w:szCs w:val="24"/>
                <w:u w:val="none"/>
                <w:lang w:val="en-US" w:eastAsia="zh-CN"/>
              </w:rPr>
            </w:pPr>
            <w:r>
              <w:rPr>
                <w:rFonts w:hint="eastAsia" w:ascii="仿宋_GB2312" w:eastAsia="仿宋_GB2312" w:cs="仿宋_GB2312"/>
                <w:i w:val="0"/>
                <w:color w:val="000000"/>
                <w:kern w:val="0"/>
                <w:sz w:val="24"/>
                <w:szCs w:val="24"/>
                <w:u w:val="none"/>
                <w:lang w:val="en-US" w:eastAsia="zh-CN"/>
              </w:rPr>
              <w:t>22</w:t>
            </w:r>
          </w:p>
        </w:tc>
        <w:tc>
          <w:tcPr>
            <w:tcW w:w="378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rPr>
              <w:t>基于参数在线辨识的永磁同步电机无速度传感器驱动技术研究</w:t>
            </w:r>
          </w:p>
        </w:tc>
        <w:tc>
          <w:tcPr>
            <w:tcW w:w="118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rPr>
              <w:t>肖龙</w:t>
            </w:r>
          </w:p>
        </w:tc>
        <w:tc>
          <w:tcPr>
            <w:tcW w:w="313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rPr>
              <w:t>闽南理工学院智能制造与控制技术研究所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9" w:hRule="atLeast"/>
        </w:trPr>
        <w:tc>
          <w:tcPr>
            <w:tcW w:w="72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eastAsia="仿宋_GB2312" w:cs="仿宋_GB2312"/>
                <w:i w:val="0"/>
                <w:color w:val="000000"/>
                <w:kern w:val="0"/>
                <w:sz w:val="24"/>
                <w:szCs w:val="24"/>
                <w:u w:val="none"/>
                <w:lang w:val="en-US" w:eastAsia="zh-CN"/>
              </w:rPr>
            </w:pPr>
            <w:r>
              <w:rPr>
                <w:rFonts w:hint="eastAsia" w:ascii="仿宋_GB2312" w:eastAsia="仿宋_GB2312" w:cs="仿宋_GB2312"/>
                <w:i w:val="0"/>
                <w:color w:val="000000"/>
                <w:kern w:val="0"/>
                <w:sz w:val="24"/>
                <w:szCs w:val="24"/>
                <w:u w:val="none"/>
                <w:lang w:val="en-US" w:eastAsia="zh-CN"/>
              </w:rPr>
              <w:t>23</w:t>
            </w:r>
          </w:p>
        </w:tc>
        <w:tc>
          <w:tcPr>
            <w:tcW w:w="378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rPr>
              <w:t>适用于移动作业机器人的高精地图模型及平台构建</w:t>
            </w:r>
          </w:p>
        </w:tc>
        <w:tc>
          <w:tcPr>
            <w:tcW w:w="118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rPr>
              <w:t>霍光磊</w:t>
            </w:r>
          </w:p>
        </w:tc>
        <w:tc>
          <w:tcPr>
            <w:tcW w:w="313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rPr>
              <w:t>福建（泉州）哈工大工程技术研究院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9" w:hRule="atLeast"/>
        </w:trPr>
        <w:tc>
          <w:tcPr>
            <w:tcW w:w="72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eastAsia="仿宋_GB2312" w:cs="仿宋_GB2312"/>
                <w:i w:val="0"/>
                <w:color w:val="000000"/>
                <w:kern w:val="0"/>
                <w:sz w:val="24"/>
                <w:szCs w:val="24"/>
                <w:u w:val="none"/>
                <w:lang w:val="en-US" w:eastAsia="zh-CN"/>
              </w:rPr>
            </w:pPr>
            <w:r>
              <w:rPr>
                <w:rFonts w:hint="eastAsia" w:ascii="仿宋_GB2312" w:eastAsia="仿宋_GB2312" w:cs="仿宋_GB2312"/>
                <w:i w:val="0"/>
                <w:color w:val="000000"/>
                <w:kern w:val="0"/>
                <w:sz w:val="24"/>
                <w:szCs w:val="24"/>
                <w:u w:val="none"/>
                <w:lang w:val="en-US" w:eastAsia="zh-CN"/>
              </w:rPr>
              <w:t>24</w:t>
            </w:r>
          </w:p>
        </w:tc>
        <w:tc>
          <w:tcPr>
            <w:tcW w:w="378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rPr>
              <w:t>天然石材大板智能化刷胶补胶装备研发与产业化</w:t>
            </w:r>
          </w:p>
        </w:tc>
        <w:tc>
          <w:tcPr>
            <w:tcW w:w="118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rPr>
              <w:t>王福增</w:t>
            </w:r>
          </w:p>
        </w:tc>
        <w:tc>
          <w:tcPr>
            <w:tcW w:w="313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rPr>
              <w:t>南安华大石材产业技术研究院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9" w:hRule="atLeast"/>
        </w:trPr>
        <w:tc>
          <w:tcPr>
            <w:tcW w:w="72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eastAsia="仿宋_GB2312" w:cs="仿宋_GB2312"/>
                <w:i w:val="0"/>
                <w:color w:val="000000"/>
                <w:kern w:val="0"/>
                <w:sz w:val="24"/>
                <w:szCs w:val="24"/>
                <w:u w:val="none"/>
                <w:lang w:val="en-US" w:eastAsia="zh-CN"/>
              </w:rPr>
            </w:pPr>
            <w:r>
              <w:rPr>
                <w:rFonts w:hint="eastAsia" w:ascii="仿宋_GB2312" w:eastAsia="仿宋_GB2312" w:cs="仿宋_GB2312"/>
                <w:i w:val="0"/>
                <w:color w:val="000000"/>
                <w:kern w:val="0"/>
                <w:sz w:val="24"/>
                <w:szCs w:val="24"/>
                <w:u w:val="none"/>
                <w:lang w:val="en-US" w:eastAsia="zh-CN"/>
              </w:rPr>
              <w:t>25</w:t>
            </w:r>
          </w:p>
        </w:tc>
        <w:tc>
          <w:tcPr>
            <w:tcW w:w="378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rPr>
              <w:t>面向区域纺织鞋服中小企业的网络协同制造技术服务平台研究</w:t>
            </w:r>
          </w:p>
        </w:tc>
        <w:tc>
          <w:tcPr>
            <w:tcW w:w="118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rPr>
              <w:t>陈松航</w:t>
            </w:r>
          </w:p>
        </w:tc>
        <w:tc>
          <w:tcPr>
            <w:tcW w:w="313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rPr>
              <w:t>泉州装备制造研究所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9" w:hRule="atLeast"/>
        </w:trPr>
        <w:tc>
          <w:tcPr>
            <w:tcW w:w="72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eastAsia="仿宋_GB2312" w:cs="仿宋_GB2312"/>
                <w:i w:val="0"/>
                <w:color w:val="000000"/>
                <w:kern w:val="0"/>
                <w:sz w:val="24"/>
                <w:szCs w:val="24"/>
                <w:u w:val="none"/>
                <w:lang w:val="en-US" w:eastAsia="zh-CN"/>
              </w:rPr>
            </w:pPr>
            <w:r>
              <w:rPr>
                <w:rFonts w:hint="eastAsia" w:ascii="仿宋_GB2312" w:eastAsia="仿宋_GB2312" w:cs="仿宋_GB2312"/>
                <w:i w:val="0"/>
                <w:color w:val="000000"/>
                <w:kern w:val="0"/>
                <w:sz w:val="24"/>
                <w:szCs w:val="24"/>
                <w:u w:val="none"/>
                <w:lang w:val="en-US" w:eastAsia="zh-CN"/>
              </w:rPr>
              <w:t>26</w:t>
            </w:r>
          </w:p>
        </w:tc>
        <w:tc>
          <w:tcPr>
            <w:tcW w:w="378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rPr>
              <w:t>面向片上集成应用的超级电容器一体化电极材料制备、物性和器件物理研究</w:t>
            </w:r>
          </w:p>
        </w:tc>
        <w:tc>
          <w:tcPr>
            <w:tcW w:w="118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rPr>
              <w:t>潘淼</w:t>
            </w:r>
          </w:p>
        </w:tc>
        <w:tc>
          <w:tcPr>
            <w:tcW w:w="313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rPr>
              <w:t>泉州师范学院物理与信息工程学院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9" w:hRule="atLeast"/>
        </w:trPr>
        <w:tc>
          <w:tcPr>
            <w:tcW w:w="72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eastAsia="仿宋_GB2312" w:cs="仿宋_GB2312"/>
                <w:i w:val="0"/>
                <w:color w:val="000000"/>
                <w:kern w:val="0"/>
                <w:sz w:val="24"/>
                <w:szCs w:val="24"/>
                <w:u w:val="none"/>
                <w:lang w:val="en-US" w:eastAsia="zh-CN"/>
              </w:rPr>
            </w:pPr>
            <w:r>
              <w:rPr>
                <w:rFonts w:hint="eastAsia" w:ascii="仿宋_GB2312" w:eastAsia="仿宋_GB2312" w:cs="仿宋_GB2312"/>
                <w:i w:val="0"/>
                <w:color w:val="000000"/>
                <w:kern w:val="0"/>
                <w:sz w:val="24"/>
                <w:szCs w:val="24"/>
                <w:u w:val="none"/>
                <w:lang w:val="en-US" w:eastAsia="zh-CN"/>
              </w:rPr>
              <w:t>27</w:t>
            </w:r>
          </w:p>
        </w:tc>
        <w:tc>
          <w:tcPr>
            <w:tcW w:w="378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rPr>
              <w:t>面向智慧城市复杂监控场景的多模态车辆再辨识算法与应用研究</w:t>
            </w:r>
          </w:p>
        </w:tc>
        <w:tc>
          <w:tcPr>
            <w:tcW w:w="118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rPr>
              <w:t>朱建清</w:t>
            </w:r>
          </w:p>
        </w:tc>
        <w:tc>
          <w:tcPr>
            <w:tcW w:w="313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rPr>
              <w:t>华侨大学工学院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9" w:hRule="atLeast"/>
        </w:trPr>
        <w:tc>
          <w:tcPr>
            <w:tcW w:w="72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eastAsia="仿宋_GB2312" w:cs="仿宋_GB2312"/>
                <w:i w:val="0"/>
                <w:color w:val="000000"/>
                <w:kern w:val="0"/>
                <w:sz w:val="24"/>
                <w:szCs w:val="24"/>
                <w:u w:val="none"/>
                <w:lang w:val="en-US" w:eastAsia="zh-CN"/>
              </w:rPr>
            </w:pPr>
            <w:r>
              <w:rPr>
                <w:rFonts w:hint="eastAsia" w:ascii="仿宋_GB2312" w:eastAsia="仿宋_GB2312" w:cs="仿宋_GB2312"/>
                <w:i w:val="0"/>
                <w:color w:val="000000"/>
                <w:kern w:val="0"/>
                <w:sz w:val="24"/>
                <w:szCs w:val="24"/>
                <w:u w:val="none"/>
                <w:lang w:val="en-US" w:eastAsia="zh-CN"/>
              </w:rPr>
              <w:t>28</w:t>
            </w:r>
          </w:p>
        </w:tc>
        <w:tc>
          <w:tcPr>
            <w:tcW w:w="378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rPr>
              <w:t>基于增材制造的多样性金属鞋底模轻量化成型技术研发</w:t>
            </w:r>
          </w:p>
        </w:tc>
        <w:tc>
          <w:tcPr>
            <w:tcW w:w="118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rPr>
              <w:t>牟刚</w:t>
            </w:r>
          </w:p>
        </w:tc>
        <w:tc>
          <w:tcPr>
            <w:tcW w:w="313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rPr>
              <w:t>晋江市福大科教园区发展中心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9" w:hRule="atLeast"/>
        </w:trPr>
        <w:tc>
          <w:tcPr>
            <w:tcW w:w="72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eastAsia="仿宋_GB2312" w:cs="仿宋_GB2312"/>
                <w:i w:val="0"/>
                <w:color w:val="000000"/>
                <w:kern w:val="0"/>
                <w:sz w:val="24"/>
                <w:szCs w:val="24"/>
                <w:u w:val="none"/>
                <w:lang w:val="en-US" w:eastAsia="zh-CN"/>
              </w:rPr>
            </w:pPr>
            <w:r>
              <w:rPr>
                <w:rFonts w:hint="eastAsia" w:ascii="仿宋_GB2312" w:eastAsia="仿宋_GB2312" w:cs="仿宋_GB2312"/>
                <w:i w:val="0"/>
                <w:color w:val="000000"/>
                <w:kern w:val="0"/>
                <w:sz w:val="24"/>
                <w:szCs w:val="24"/>
                <w:u w:val="none"/>
                <w:lang w:val="en-US" w:eastAsia="zh-CN"/>
              </w:rPr>
              <w:t>29</w:t>
            </w:r>
          </w:p>
        </w:tc>
        <w:tc>
          <w:tcPr>
            <w:tcW w:w="378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rPr>
              <w:t>基于数字孪生的长距离带式输送机可视化智能运维技术研究</w:t>
            </w:r>
          </w:p>
        </w:tc>
        <w:tc>
          <w:tcPr>
            <w:tcW w:w="118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rPr>
              <w:t>林文伟</w:t>
            </w:r>
          </w:p>
        </w:tc>
        <w:tc>
          <w:tcPr>
            <w:tcW w:w="313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rPr>
              <w:t>福建（泉州）哈工大工程技术研究院</w:t>
            </w:r>
          </w:p>
        </w:tc>
      </w:tr>
    </w:tbl>
    <w:p>
      <w:pPr>
        <w:pStyle w:val="2"/>
        <w:ind w:left="0" w:firstLine="0" w:firstLineChars="0"/>
        <w:rPr>
          <w:rFonts w:ascii="仿宋_GB2312" w:eastAsia="仿宋_GB2312" w:cs="宋体"/>
          <w:kern w:val="0"/>
          <w:sz w:val="32"/>
          <w:szCs w:val="32"/>
          <w:lang w:bidi="ar-SA"/>
        </w:rPr>
      </w:pPr>
    </w:p>
    <w:p>
      <w:pPr>
        <w:pStyle w:val="2"/>
        <w:ind w:left="0" w:firstLine="0" w:firstLineChars="0"/>
        <w:rPr>
          <w:rFonts w:ascii="仿宋_GB2312" w:eastAsia="仿宋_GB2312" w:cs="宋体"/>
          <w:kern w:val="0"/>
          <w:sz w:val="32"/>
          <w:szCs w:val="32"/>
          <w:lang w:bidi="ar-SA"/>
        </w:rPr>
      </w:pPr>
    </w:p>
    <w:p>
      <w:pPr>
        <w:pStyle w:val="2"/>
        <w:ind w:left="0" w:firstLine="0" w:firstLineChars="0"/>
        <w:rPr>
          <w:rFonts w:ascii="仿宋_GB2312" w:eastAsia="仿宋_GB2312" w:cs="宋体"/>
          <w:kern w:val="0"/>
          <w:sz w:val="32"/>
          <w:szCs w:val="32"/>
          <w:lang w:bidi="ar-SA"/>
        </w:rPr>
      </w:pPr>
    </w:p>
    <w:p>
      <w:pPr>
        <w:keepNext w:val="0"/>
        <w:keepLines w:val="0"/>
        <w:pageBreakBefore w:val="0"/>
        <w:widowControl/>
        <w:shd w:val="clear" w:color="auto" w:fill="FFFFFF"/>
        <w:tabs>
          <w:tab w:val="left" w:pos="7560"/>
        </w:tabs>
        <w:kinsoku/>
        <w:wordWrap/>
        <w:overflowPunct/>
        <w:topLinePunct w:val="0"/>
        <w:autoSpaceDE/>
        <w:autoSpaceDN/>
        <w:bidi w:val="0"/>
        <w:adjustRightInd/>
        <w:snapToGrid/>
        <w:spacing w:line="500" w:lineRule="exact"/>
        <w:textAlignment w:val="auto"/>
        <w:rPr>
          <w:rFonts w:hint="eastAsia"/>
          <w:lang w:val="en-US" w:eastAsia="zh-CN"/>
        </w:rPr>
      </w:pPr>
      <w:r>
        <w:rPr>
          <w:rFonts w:hint="eastAsia" w:ascii="黑体" w:eastAsia="黑体" w:cs="黑体"/>
          <w:kern w:val="0"/>
          <w:sz w:val="32"/>
          <w:szCs w:val="32"/>
          <w:lang w:bidi="ar-SA"/>
        </w:rPr>
        <w:t>附件</w:t>
      </w:r>
      <w:r>
        <w:rPr>
          <w:rFonts w:ascii="黑体" w:eastAsia="黑体" w:cs="黑体"/>
          <w:kern w:val="0"/>
          <w:sz w:val="32"/>
          <w:szCs w:val="32"/>
          <w:lang w:bidi="ar-SA"/>
        </w:rPr>
        <w:t>2</w:t>
      </w:r>
    </w:p>
    <w:p>
      <w:pPr>
        <w:pStyle w:val="2"/>
        <w:keepNext w:val="0"/>
        <w:keepLines w:val="0"/>
        <w:pageBreakBefore w:val="0"/>
        <w:widowControl w:val="0"/>
        <w:kinsoku/>
        <w:wordWrap/>
        <w:overflowPunct/>
        <w:topLinePunct w:val="0"/>
        <w:autoSpaceDE/>
        <w:autoSpaceDN/>
        <w:bidi w:val="0"/>
        <w:adjustRightInd/>
        <w:snapToGrid/>
        <w:spacing w:after="0" w:line="640" w:lineRule="exact"/>
        <w:ind w:firstLine="440" w:firstLineChars="100"/>
        <w:jc w:val="center"/>
        <w:textAlignment w:val="auto"/>
        <w:rPr>
          <w:rFonts w:ascii="方正小标宋简体" w:eastAsia="方正小标宋简体"/>
          <w:sz w:val="44"/>
          <w:szCs w:val="44"/>
        </w:rPr>
      </w:pPr>
      <w:r>
        <w:rPr>
          <w:rFonts w:hint="eastAsia" w:ascii="方正小标宋简体" w:eastAsia="方正小标宋简体"/>
          <w:sz w:val="44"/>
          <w:szCs w:val="44"/>
        </w:rPr>
        <w:t>2023年度第一批泉州市高层次人才创新创业</w:t>
      </w:r>
    </w:p>
    <w:p>
      <w:pPr>
        <w:pStyle w:val="2"/>
        <w:keepNext w:val="0"/>
        <w:keepLines w:val="0"/>
        <w:pageBreakBefore w:val="0"/>
        <w:widowControl w:val="0"/>
        <w:kinsoku/>
        <w:wordWrap/>
        <w:overflowPunct/>
        <w:topLinePunct w:val="0"/>
        <w:autoSpaceDE/>
        <w:autoSpaceDN/>
        <w:bidi w:val="0"/>
        <w:adjustRightInd/>
        <w:snapToGrid/>
        <w:spacing w:after="0" w:line="640" w:lineRule="exact"/>
        <w:ind w:firstLine="440" w:firstLineChars="100"/>
        <w:jc w:val="center"/>
        <w:textAlignment w:val="auto"/>
        <w:rPr>
          <w:rFonts w:ascii="方正小标宋简体" w:eastAsia="方正小标宋简体"/>
          <w:sz w:val="44"/>
          <w:szCs w:val="44"/>
        </w:rPr>
      </w:pPr>
      <w:r>
        <w:rPr>
          <w:rFonts w:hint="eastAsia" w:ascii="方正小标宋简体" w:eastAsia="方正小标宋简体"/>
          <w:sz w:val="44"/>
          <w:szCs w:val="44"/>
        </w:rPr>
        <w:t>项目</w:t>
      </w:r>
      <w:r>
        <w:rPr>
          <w:rFonts w:ascii="方正小标宋简体" w:eastAsia="方正小标宋简体"/>
          <w:sz w:val="44"/>
          <w:szCs w:val="44"/>
        </w:rPr>
        <w:t>（高校和科研院所）</w:t>
      </w:r>
      <w:r>
        <w:rPr>
          <w:rFonts w:hint="eastAsia" w:ascii="方正小标宋简体" w:eastAsia="方正小标宋简体"/>
          <w:sz w:val="44"/>
          <w:szCs w:val="44"/>
        </w:rPr>
        <w:t>建议</w:t>
      </w:r>
      <w:r>
        <w:rPr>
          <w:rFonts w:ascii="方正小标宋简体" w:eastAsia="方正小标宋简体"/>
          <w:sz w:val="44"/>
          <w:szCs w:val="44"/>
        </w:rPr>
        <w:t>备选项目</w:t>
      </w:r>
    </w:p>
    <w:p>
      <w:pPr>
        <w:pStyle w:val="2"/>
        <w:keepNext w:val="0"/>
        <w:keepLines w:val="0"/>
        <w:pageBreakBefore w:val="0"/>
        <w:widowControl w:val="0"/>
        <w:kinsoku/>
        <w:wordWrap/>
        <w:overflowPunct/>
        <w:topLinePunct w:val="0"/>
        <w:autoSpaceDE/>
        <w:autoSpaceDN/>
        <w:bidi w:val="0"/>
        <w:adjustRightInd/>
        <w:snapToGrid/>
        <w:spacing w:after="0" w:line="640" w:lineRule="exact"/>
        <w:ind w:firstLine="440" w:firstLineChars="100"/>
        <w:jc w:val="center"/>
        <w:textAlignment w:val="auto"/>
        <w:rPr>
          <w:rFonts w:hint="eastAsia" w:ascii="方正小标宋简体" w:eastAsia="方正小标宋简体"/>
          <w:sz w:val="44"/>
          <w:szCs w:val="44"/>
        </w:rPr>
      </w:pPr>
    </w:p>
    <w:tbl>
      <w:tblPr>
        <w:tblStyle w:val="4"/>
        <w:tblW w:w="8813" w:type="dxa"/>
        <w:tblInd w:w="20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20"/>
        <w:gridCol w:w="3780"/>
        <w:gridCol w:w="1391"/>
        <w:gridCol w:w="29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69" w:hRule="atLeast"/>
        </w:trPr>
        <w:tc>
          <w:tcPr>
            <w:tcW w:w="720" w:type="dxa"/>
            <w:tcBorders>
              <w:top w:val="single" w:color="auto" w:sz="6" w:space="0"/>
              <w:left w:val="single" w:color="auto" w:sz="6" w:space="0"/>
              <w:bottom w:val="single" w:color="auto" w:sz="6" w:space="0"/>
              <w:right w:val="single" w:color="auto" w:sz="6" w:space="0"/>
            </w:tcBorders>
            <w:noWrap/>
            <w:vAlign w:val="center"/>
          </w:tcPr>
          <w:p>
            <w:pPr>
              <w:jc w:val="center"/>
              <w:rPr>
                <w:rFonts w:hint="eastAsia" w:ascii="仿宋_GB2312" w:eastAsia="仿宋_GB2312" w:cs="仿宋_GB2312"/>
                <w:b/>
                <w:bCs/>
                <w:color w:val="000000"/>
                <w:sz w:val="22"/>
                <w:szCs w:val="22"/>
                <w:lang w:bidi="ar-SA"/>
              </w:rPr>
            </w:pPr>
            <w:r>
              <w:rPr>
                <w:rFonts w:hint="eastAsia" w:ascii="仿宋_GB2312" w:eastAsia="仿宋_GB2312" w:cs="仿宋_GB2312"/>
                <w:b/>
                <w:bCs/>
                <w:color w:val="000000"/>
                <w:sz w:val="22"/>
                <w:szCs w:val="22"/>
                <w:lang w:bidi="ar-SA"/>
              </w:rPr>
              <w:t>序号</w:t>
            </w:r>
          </w:p>
        </w:tc>
        <w:tc>
          <w:tcPr>
            <w:tcW w:w="3780" w:type="dxa"/>
            <w:tcBorders>
              <w:top w:val="single" w:color="auto" w:sz="6" w:space="0"/>
              <w:left w:val="single" w:color="auto" w:sz="6" w:space="0"/>
              <w:bottom w:val="single" w:color="auto" w:sz="6" w:space="0"/>
              <w:right w:val="single" w:color="auto" w:sz="6" w:space="0"/>
            </w:tcBorders>
            <w:noWrap/>
            <w:vAlign w:val="center"/>
          </w:tcPr>
          <w:p>
            <w:pPr>
              <w:jc w:val="center"/>
              <w:rPr>
                <w:rFonts w:hint="eastAsia" w:ascii="仿宋_GB2312" w:eastAsia="仿宋_GB2312" w:cs="仿宋_GB2312"/>
                <w:b/>
                <w:bCs/>
                <w:color w:val="000000"/>
                <w:sz w:val="22"/>
                <w:szCs w:val="22"/>
                <w:lang w:bidi="ar-SA"/>
              </w:rPr>
            </w:pPr>
            <w:r>
              <w:rPr>
                <w:rFonts w:hint="eastAsia" w:ascii="仿宋_GB2312" w:eastAsia="仿宋_GB2312" w:cs="仿宋_GB2312"/>
                <w:b/>
                <w:bCs/>
                <w:color w:val="000000"/>
                <w:sz w:val="22"/>
                <w:szCs w:val="22"/>
                <w:lang w:bidi="ar-SA"/>
              </w:rPr>
              <w:t>项目名称</w:t>
            </w:r>
          </w:p>
        </w:tc>
        <w:tc>
          <w:tcPr>
            <w:tcW w:w="1391" w:type="dxa"/>
            <w:tcBorders>
              <w:top w:val="single" w:color="auto" w:sz="6" w:space="0"/>
              <w:left w:val="single" w:color="auto" w:sz="6" w:space="0"/>
              <w:bottom w:val="single" w:color="auto" w:sz="6" w:space="0"/>
              <w:right w:val="single" w:color="auto" w:sz="6" w:space="0"/>
            </w:tcBorders>
            <w:noWrap/>
            <w:vAlign w:val="center"/>
          </w:tcPr>
          <w:p>
            <w:pPr>
              <w:jc w:val="center"/>
              <w:rPr>
                <w:rFonts w:hint="eastAsia" w:ascii="仿宋_GB2312" w:eastAsia="仿宋_GB2312" w:cs="仿宋_GB2312"/>
                <w:b/>
                <w:bCs/>
                <w:color w:val="000000"/>
                <w:sz w:val="22"/>
                <w:szCs w:val="22"/>
                <w:lang w:bidi="ar-SA"/>
              </w:rPr>
            </w:pPr>
            <w:r>
              <w:rPr>
                <w:rFonts w:hint="eastAsia" w:ascii="仿宋_GB2312" w:eastAsia="仿宋_GB2312" w:cs="仿宋_GB2312"/>
                <w:b/>
                <w:bCs/>
                <w:color w:val="000000"/>
                <w:sz w:val="22"/>
                <w:szCs w:val="22"/>
                <w:lang w:bidi="ar-SA"/>
              </w:rPr>
              <w:t>项目</w:t>
            </w:r>
          </w:p>
          <w:p>
            <w:pPr>
              <w:jc w:val="center"/>
              <w:rPr>
                <w:rFonts w:hint="eastAsia" w:ascii="仿宋_GB2312" w:eastAsia="仿宋_GB2312" w:cs="仿宋_GB2312"/>
                <w:b/>
                <w:bCs/>
                <w:color w:val="000000"/>
                <w:sz w:val="22"/>
                <w:szCs w:val="22"/>
                <w:lang w:bidi="ar-SA"/>
              </w:rPr>
            </w:pPr>
            <w:r>
              <w:rPr>
                <w:rFonts w:hint="eastAsia" w:ascii="仿宋_GB2312" w:eastAsia="仿宋_GB2312" w:cs="仿宋_GB2312"/>
                <w:b/>
                <w:bCs/>
                <w:color w:val="000000"/>
                <w:sz w:val="22"/>
                <w:szCs w:val="22"/>
                <w:lang w:bidi="ar-SA"/>
              </w:rPr>
              <w:t>负责人</w:t>
            </w:r>
          </w:p>
        </w:tc>
        <w:tc>
          <w:tcPr>
            <w:tcW w:w="2922" w:type="dxa"/>
            <w:tcBorders>
              <w:top w:val="single" w:color="auto" w:sz="6" w:space="0"/>
              <w:left w:val="single" w:color="auto" w:sz="6" w:space="0"/>
              <w:bottom w:val="single" w:color="auto" w:sz="6" w:space="0"/>
              <w:right w:val="single" w:color="auto" w:sz="6" w:space="0"/>
            </w:tcBorders>
            <w:noWrap/>
            <w:vAlign w:val="center"/>
          </w:tcPr>
          <w:p>
            <w:pPr>
              <w:jc w:val="center"/>
              <w:rPr>
                <w:rFonts w:hint="eastAsia" w:ascii="仿宋_GB2312" w:eastAsia="仿宋_GB2312" w:cs="仿宋_GB2312"/>
                <w:b/>
                <w:bCs/>
                <w:color w:val="000000"/>
                <w:sz w:val="22"/>
                <w:szCs w:val="22"/>
                <w:lang w:bidi="ar-SA"/>
              </w:rPr>
            </w:pPr>
            <w:r>
              <w:rPr>
                <w:rFonts w:hint="eastAsia" w:ascii="仿宋_GB2312" w:eastAsia="仿宋_GB2312" w:cs="仿宋_GB2312"/>
                <w:b/>
                <w:bCs/>
                <w:color w:val="000000"/>
                <w:sz w:val="22"/>
                <w:szCs w:val="22"/>
                <w:lang w:bidi="ar-SA"/>
              </w:rPr>
              <w:t>承担单位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9" w:hRule="atLeast"/>
        </w:trPr>
        <w:tc>
          <w:tcPr>
            <w:tcW w:w="720" w:type="dxa"/>
            <w:tcBorders>
              <w:top w:val="single" w:color="auto" w:sz="6" w:space="0"/>
              <w:left w:val="single" w:color="auto" w:sz="6" w:space="0"/>
              <w:bottom w:val="single" w:color="auto" w:sz="6" w:space="0"/>
              <w:right w:val="single" w:color="auto" w:sz="6"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eastAsia="仿宋_GB2312" w:cs="仿宋_GB2312"/>
                <w:i w:val="0"/>
                <w:color w:val="000000"/>
                <w:kern w:val="2"/>
                <w:sz w:val="24"/>
                <w:szCs w:val="24"/>
                <w:u w:val="none"/>
                <w:lang w:val="en-US" w:eastAsia="zh-CN" w:bidi="ar-SA"/>
              </w:rPr>
            </w:pPr>
            <w:r>
              <w:rPr>
                <w:rFonts w:hint="eastAsia" w:ascii="仿宋_GB2312" w:eastAsia="仿宋_GB2312" w:cs="仿宋_GB2312"/>
                <w:i w:val="0"/>
                <w:color w:val="000000"/>
                <w:kern w:val="0"/>
                <w:sz w:val="24"/>
                <w:szCs w:val="24"/>
                <w:u w:val="none"/>
                <w:lang w:val="en-US" w:eastAsia="zh-CN"/>
              </w:rPr>
              <w:t>1</w:t>
            </w:r>
          </w:p>
        </w:tc>
        <w:tc>
          <w:tcPr>
            <w:tcW w:w="3780" w:type="dxa"/>
            <w:tcBorders>
              <w:top w:val="single" w:color="auto" w:sz="6" w:space="0"/>
              <w:left w:val="single" w:color="auto" w:sz="6" w:space="0"/>
              <w:bottom w:val="single" w:color="auto" w:sz="6" w:space="0"/>
              <w:right w:val="single" w:color="auto" w:sz="6" w:space="0"/>
            </w:tcBorders>
            <w:noWrap/>
            <w:vAlign w:val="center"/>
          </w:tcPr>
          <w:p>
            <w:pPr>
              <w:keepNext w:val="0"/>
              <w:keepLines w:val="0"/>
              <w:pageBreakBefore w:val="0"/>
              <w:widowControl/>
              <w:suppressLineNumbers w:val="0"/>
              <w:kinsoku/>
              <w:wordWrap/>
              <w:overflowPunct/>
              <w:topLinePunct w:val="0"/>
              <w:autoSpaceDE/>
              <w:autoSpaceDN/>
              <w:adjustRightInd/>
              <w:snapToGrid/>
              <w:spacing w:line="300" w:lineRule="exact"/>
              <w:jc w:val="center"/>
              <w:textAlignment w:val="center"/>
              <w:rPr>
                <w:rFonts w:hint="eastAsia" w:ascii="仿宋_GB2312" w:eastAsia="仿宋_GB2312" w:cs="仿宋_GB2312"/>
                <w:bCs/>
                <w:color w:val="000000"/>
                <w:kern w:val="0"/>
                <w:sz w:val="24"/>
              </w:rPr>
            </w:pPr>
            <w:r>
              <w:rPr>
                <w:rFonts w:hint="eastAsia" w:ascii="仿宋_GB2312" w:eastAsia="仿宋_GB2312" w:cs="仿宋_GB2312"/>
                <w:color w:val="000000"/>
                <w:kern w:val="0"/>
                <w:sz w:val="24"/>
              </w:rPr>
              <w:t>PD-L1/HDAC双重小分子抑制剂的设计合成与抗乳腺癌活性研究</w:t>
            </w:r>
          </w:p>
        </w:tc>
        <w:tc>
          <w:tcPr>
            <w:tcW w:w="1391" w:type="dxa"/>
            <w:tcBorders>
              <w:top w:val="single" w:color="auto" w:sz="6" w:space="0"/>
              <w:left w:val="single" w:color="auto" w:sz="6" w:space="0"/>
              <w:bottom w:val="single" w:color="auto" w:sz="6" w:space="0"/>
              <w:right w:val="single" w:color="auto" w:sz="6" w:space="0"/>
            </w:tcBorders>
            <w:noWrap/>
            <w:vAlign w:val="center"/>
          </w:tcPr>
          <w:p>
            <w:pPr>
              <w:keepNext w:val="0"/>
              <w:keepLines w:val="0"/>
              <w:pageBreakBefore w:val="0"/>
              <w:widowControl/>
              <w:suppressLineNumbers w:val="0"/>
              <w:kinsoku/>
              <w:wordWrap/>
              <w:overflowPunct/>
              <w:topLinePunct w:val="0"/>
              <w:autoSpaceDE/>
              <w:autoSpaceDN/>
              <w:adjustRightInd/>
              <w:snapToGrid/>
              <w:spacing w:line="300" w:lineRule="exact"/>
              <w:jc w:val="center"/>
              <w:textAlignment w:val="center"/>
              <w:rPr>
                <w:rFonts w:hint="eastAsia" w:ascii="仿宋_GB2312" w:eastAsia="仿宋_GB2312" w:cs="仿宋_GB2312"/>
                <w:bCs/>
                <w:color w:val="000000"/>
                <w:kern w:val="0"/>
                <w:sz w:val="24"/>
              </w:rPr>
            </w:pPr>
            <w:r>
              <w:rPr>
                <w:rFonts w:hint="eastAsia" w:ascii="仿宋_GB2312" w:eastAsia="仿宋_GB2312" w:cs="仿宋_GB2312"/>
                <w:color w:val="000000"/>
                <w:kern w:val="0"/>
                <w:sz w:val="24"/>
              </w:rPr>
              <w:t>马俊杰</w:t>
            </w:r>
          </w:p>
        </w:tc>
        <w:tc>
          <w:tcPr>
            <w:tcW w:w="2922" w:type="dxa"/>
            <w:tcBorders>
              <w:top w:val="single" w:color="auto" w:sz="6" w:space="0"/>
              <w:left w:val="single" w:color="auto" w:sz="6" w:space="0"/>
              <w:bottom w:val="single" w:color="auto" w:sz="6" w:space="0"/>
              <w:right w:val="single" w:color="auto" w:sz="6" w:space="0"/>
            </w:tcBorders>
            <w:noWrap/>
            <w:vAlign w:val="center"/>
          </w:tcPr>
          <w:p>
            <w:pPr>
              <w:keepNext w:val="0"/>
              <w:keepLines w:val="0"/>
              <w:pageBreakBefore w:val="0"/>
              <w:widowControl/>
              <w:suppressLineNumbers w:val="0"/>
              <w:kinsoku/>
              <w:wordWrap/>
              <w:overflowPunct/>
              <w:topLinePunct w:val="0"/>
              <w:autoSpaceDE/>
              <w:autoSpaceDN/>
              <w:adjustRightInd/>
              <w:snapToGrid/>
              <w:spacing w:line="300" w:lineRule="exact"/>
              <w:jc w:val="center"/>
              <w:textAlignment w:val="center"/>
              <w:rPr>
                <w:rFonts w:hint="eastAsia" w:ascii="仿宋_GB2312" w:eastAsia="仿宋_GB2312" w:cs="仿宋_GB2312"/>
                <w:bCs/>
                <w:color w:val="000000"/>
                <w:kern w:val="0"/>
                <w:sz w:val="24"/>
              </w:rPr>
            </w:pPr>
            <w:r>
              <w:rPr>
                <w:rFonts w:hint="eastAsia" w:ascii="仿宋_GB2312" w:eastAsia="仿宋_GB2312" w:cs="仿宋_GB2312"/>
                <w:color w:val="000000"/>
                <w:kern w:val="0"/>
                <w:sz w:val="24"/>
              </w:rPr>
              <w:t>华侨大学医学院（分子药物研究院）</w:t>
            </w:r>
          </w:p>
        </w:tc>
      </w:tr>
    </w:tbl>
    <w:p>
      <w:pPr>
        <w:pStyle w:val="2"/>
        <w:ind w:left="0" w:firstLine="0" w:firstLineChars="0"/>
        <w:rPr>
          <w:rFonts w:hint="eastAsia" w:ascii="仿宋_GB2312" w:eastAsia="仿宋_GB2312" w:cs="宋体"/>
          <w:kern w:val="0"/>
          <w:sz w:val="32"/>
          <w:szCs w:val="32"/>
          <w:lang w:bidi="ar-SA"/>
        </w:rPr>
      </w:pPr>
    </w:p>
    <w:sectPr>
      <w:pgSz w:w="11907" w:h="16840"/>
      <w:pgMar w:top="2098" w:right="1418" w:bottom="1089"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roman"/>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useFELayout/>
    <w:doNotUseIndentAsNumberingTabStop/>
    <w:useAltKinsokuLineBreakRules/>
    <w:compatSetting w:name="compatibilityMode" w:uri="http://schemas.microsoft.com/office/word" w:val="14"/>
  </w:compat>
  <w:docVars>
    <w:docVar w:name="commondata" w:val="eyJoZGlkIjoiNzRiMzBiYzlmZTYyMWFmZDkxZWZiODUzYTNlMDA5YzcifQ=="/>
  </w:docVars>
  <w:rsids>
    <w:rsidRoot w:val="00000000"/>
    <w:rsid w:val="14A132F3"/>
    <w:rsid w:val="ED67FE4A"/>
    <w:rsid w:val="EE97584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spacing w:after="120" w:line="240" w:lineRule="auto"/>
      <w:ind w:firstLine="100" w:firstLineChars="100"/>
    </w:pPr>
  </w:style>
  <w:style w:type="paragraph" w:styleId="3">
    <w:name w:val="Body Text"/>
    <w:basedOn w:val="1"/>
    <w:qFormat/>
    <w:uiPriority w:val="0"/>
    <w:rPr>
      <w:rFonts w:ascii="宋体"/>
      <w:sz w:val="36"/>
    </w:rPr>
  </w:style>
  <w:style w:type="character" w:styleId="6">
    <w:name w:val="FollowedHyperlink"/>
    <w:basedOn w:val="5"/>
    <w:qFormat/>
    <w:uiPriority w:val="0"/>
    <w:rPr>
      <w:color w:val="800080"/>
      <w:u w:val="single"/>
    </w:rPr>
  </w:style>
  <w:style w:type="character" w:styleId="7">
    <w:name w:val="Hyperlink"/>
    <w:basedOn w:val="5"/>
    <w:qFormat/>
    <w:uiPriority w:val="0"/>
    <w:rPr>
      <w:color w:val="0000FF"/>
      <w:u w:val="single"/>
    </w:rPr>
  </w:style>
  <w:style w:type="character" w:customStyle="1" w:styleId="8">
    <w:name w:val="font21"/>
    <w:basedOn w:val="5"/>
    <w:qFormat/>
    <w:uiPriority w:val="0"/>
    <w:rPr>
      <w:rFonts w:ascii="Arial" w:hAnsi="Arial" w:cs="Arial"/>
      <w:color w:val="000000"/>
      <w:sz w:val="22"/>
      <w:szCs w:val="22"/>
      <w:u w:val="none"/>
    </w:rPr>
  </w:style>
  <w:style w:type="character" w:customStyle="1" w:styleId="9">
    <w:name w:val="font61"/>
    <w:basedOn w:val="5"/>
    <w:qFormat/>
    <w:uiPriority w:val="0"/>
    <w:rPr>
      <w:rFonts w:ascii="宋体" w:eastAsia="宋体" w:cs="宋体"/>
      <w:color w:val="000000"/>
      <w:sz w:val="22"/>
      <w:szCs w:val="2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Pages>5</Pages>
  <Words>1682</Words>
  <Characters>1829</Characters>
  <Lines>238</Lines>
  <Paragraphs>148</Paragraphs>
  <TotalTime>193</TotalTime>
  <ScaleCrop>false</ScaleCrop>
  <LinksUpToDate>false</LinksUpToDate>
  <CharactersWithSpaces>1840</CharactersWithSpaces>
  <Application>WPS Office_11.1.0.14309_F1E327BC-269C-435d-A152-05C5408002CA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2022-08-19T00:06:00Z</dcterms:created>
  <dc:creator>thtf</dc:creator>
  <cp:lastModifiedBy>Administrator</cp:lastModifiedBy>
  <dcterms:modified xsi:type="dcterms:W3CDTF">2023-07-24T02:05:18Z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B01089FD02C542AC95A88803256B4E40_13</vt:lpwstr>
  </property>
</Properties>
</file>