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EE957">
      <w:pPr>
        <w:snapToGrid w:val="0"/>
        <w:spacing w:line="600" w:lineRule="exact"/>
        <w:ind w:right="160"/>
        <w:jc w:val="right"/>
        <w:rPr>
          <w:rFonts w:ascii="黑体" w:eastAsia="黑体"/>
          <w:b/>
          <w:szCs w:val="32"/>
        </w:rPr>
      </w:pPr>
    </w:p>
    <w:p w14:paraId="4AF6917E">
      <w:pPr>
        <w:snapToGrid w:val="0"/>
        <w:spacing w:line="600" w:lineRule="exact"/>
        <w:ind w:right="160"/>
        <w:jc w:val="right"/>
        <w:rPr>
          <w:rFonts w:ascii="黑体" w:eastAsia="黑体"/>
          <w:b/>
          <w:szCs w:val="32"/>
          <w:lang w:val="en"/>
        </w:rPr>
      </w:pPr>
    </w:p>
    <w:p w14:paraId="0DFB8C35">
      <w:pPr>
        <w:snapToGrid w:val="0"/>
        <w:spacing w:line="600" w:lineRule="exact"/>
        <w:ind w:right="160"/>
        <w:jc w:val="right"/>
        <w:rPr>
          <w:rFonts w:ascii="黑体" w:eastAsia="黑体"/>
          <w:b/>
          <w:szCs w:val="32"/>
        </w:rPr>
      </w:pPr>
      <w:r>
        <w:rPr>
          <w:rFonts w:hint="eastAsia" w:ascii="黑体" w:eastAsia="黑体"/>
          <w:b/>
          <w:szCs w:val="32"/>
        </w:rPr>
        <w:t xml:space="preserve">                                             </w:t>
      </w:r>
    </w:p>
    <w:p w14:paraId="281F93B0">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3FF0DDF2">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1118235</wp:posOffset>
                </wp:positionH>
                <wp:positionV relativeFrom="paragraph">
                  <wp:posOffset>162560</wp:posOffset>
                </wp:positionV>
                <wp:extent cx="317627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3176270" cy="382270"/>
                        </a:xfrm>
                        <a:prstGeom prst="rect">
                          <a:avLst/>
                        </a:prstGeom>
                        <a:noFill/>
                        <a:ln>
                          <a:noFill/>
                        </a:ln>
                      </wps:spPr>
                      <wps:txbx>
                        <w:txbxContent>
                          <w:p w14:paraId="48154ACF">
                            <w:pPr>
                              <w:widowControl/>
                              <w:jc w:val="center"/>
                              <w:rPr>
                                <w:rFonts w:ascii="仿宋" w:hAnsi="仿宋" w:eastAsia="仿宋" w:cs="仿宋"/>
                                <w:color w:val="000000"/>
                                <w:kern w:val="0"/>
                                <w:szCs w:val="32"/>
                                <w:lang w:bidi="ar"/>
                              </w:rPr>
                            </w:pPr>
                            <w:bookmarkStart w:id="7" w:name="dispatchnumber"/>
                            <w:r>
                              <w:rPr>
                                <w:rFonts w:hint="default" w:ascii="仿宋" w:hAnsi="仿宋" w:eastAsia="仿宋" w:cs="仿宋"/>
                                <w:color w:val="000000"/>
                                <w:kern w:val="0"/>
                                <w:szCs w:val="32"/>
                                <w:lang w:val="en" w:bidi="ar"/>
                              </w:rPr>
                              <w:t xml:space="preserve">  </w:t>
                            </w:r>
                            <w:r>
                              <w:rPr>
                                <w:rFonts w:hint="eastAsia" w:ascii="仿宋" w:hAnsi="仿宋" w:eastAsia="仿宋" w:cs="仿宋"/>
                                <w:color w:val="000000"/>
                                <w:kern w:val="0"/>
                                <w:szCs w:val="32"/>
                                <w:lang w:bidi="ar"/>
                              </w:rPr>
                              <w:t>闽科资〔2026〕1号</w:t>
                            </w:r>
                          </w:p>
                          <w:p w14:paraId="1D64AFE7">
                            <w:pPr>
                              <w:widowControl/>
                              <w:ind w:firstLine="480" w:firstLineChars="150"/>
                              <w:jc w:val="center"/>
                              <w:rPr>
                                <w:rFonts w:ascii="仿宋" w:hAnsi="仿宋" w:eastAsia="仿宋" w:cs="仿宋"/>
                                <w:color w:val="000000"/>
                                <w:kern w:val="0"/>
                                <w:szCs w:val="32"/>
                                <w:lang w:bidi="ar"/>
                              </w:rPr>
                            </w:pPr>
                          </w:p>
                          <w:p w14:paraId="20709C6E">
                            <w:pPr>
                              <w:widowControl/>
                              <w:ind w:firstLine="480" w:firstLineChars="150"/>
                              <w:jc w:val="center"/>
                              <w:rPr>
                                <w:rFonts w:ascii="仿宋" w:hAnsi="仿宋" w:eastAsia="仿宋" w:cs="仿宋"/>
                                <w:color w:val="000000"/>
                                <w:kern w:val="0"/>
                                <w:szCs w:val="32"/>
                                <w:lang w:bidi="ar"/>
                              </w:rPr>
                            </w:pPr>
                          </w:p>
                          <w:bookmarkEnd w:id="7"/>
                          <w:p w14:paraId="2644D049">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88.05pt;margin-top:12.8pt;height:30.1pt;width:250.1pt;z-index:251662336;mso-width-relative:page;mso-height-relative:page;" filled="f" stroked="f" coordsize="21600,21600" o:gfxdata="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TDRddkAAAAJAQAA&#10;DwAAAAAAAAABACAAAAAiAAAAZHJzL2Rvd25yZXYueG1sUEsBAhQAFAAAAAgAh07iQEmLkKzfAQAA&#10;rgMAAA4AAAAAAAAAAQAgAAAAKAEAAGRycy9lMm9Eb2MueG1sUEsFBgAAAAAGAAYAWQEAAHkFAAAA&#10;AA==&#10;">
                <v:fill on="f" focussize="0,0"/>
                <v:stroke on="f"/>
                <v:imagedata o:title=""/>
                <o:lock v:ext="edit" aspectratio="f"/>
                <v:textbox inset="0mm,1.27mm,0mm,1.27mm">
                  <w:txbxContent>
                    <w:p w14:paraId="48154ACF">
                      <w:pPr>
                        <w:widowControl/>
                        <w:jc w:val="center"/>
                        <w:rPr>
                          <w:rFonts w:ascii="仿宋" w:hAnsi="仿宋" w:eastAsia="仿宋" w:cs="仿宋"/>
                          <w:color w:val="000000"/>
                          <w:kern w:val="0"/>
                          <w:szCs w:val="32"/>
                          <w:lang w:bidi="ar"/>
                        </w:rPr>
                      </w:pPr>
                      <w:bookmarkStart w:id="7" w:name="dispatchnumber"/>
                      <w:r>
                        <w:rPr>
                          <w:rFonts w:hint="default" w:ascii="仿宋" w:hAnsi="仿宋" w:eastAsia="仿宋" w:cs="仿宋"/>
                          <w:color w:val="000000"/>
                          <w:kern w:val="0"/>
                          <w:szCs w:val="32"/>
                          <w:lang w:val="en" w:bidi="ar"/>
                        </w:rPr>
                        <w:t xml:space="preserve">  </w:t>
                      </w:r>
                      <w:r>
                        <w:rPr>
                          <w:rFonts w:hint="eastAsia" w:ascii="仿宋" w:hAnsi="仿宋" w:eastAsia="仿宋" w:cs="仿宋"/>
                          <w:color w:val="000000"/>
                          <w:kern w:val="0"/>
                          <w:szCs w:val="32"/>
                          <w:lang w:bidi="ar"/>
                        </w:rPr>
                        <w:t>闽科资〔2026〕1号</w:t>
                      </w:r>
                    </w:p>
                    <w:p w14:paraId="1D64AFE7">
                      <w:pPr>
                        <w:widowControl/>
                        <w:ind w:firstLine="480" w:firstLineChars="150"/>
                        <w:jc w:val="center"/>
                        <w:rPr>
                          <w:rFonts w:ascii="仿宋" w:hAnsi="仿宋" w:eastAsia="仿宋" w:cs="仿宋"/>
                          <w:color w:val="000000"/>
                          <w:kern w:val="0"/>
                          <w:szCs w:val="32"/>
                          <w:lang w:bidi="ar"/>
                        </w:rPr>
                      </w:pPr>
                    </w:p>
                    <w:p w14:paraId="20709C6E">
                      <w:pPr>
                        <w:widowControl/>
                        <w:ind w:firstLine="480" w:firstLineChars="150"/>
                        <w:jc w:val="center"/>
                        <w:rPr>
                          <w:rFonts w:ascii="仿宋" w:hAnsi="仿宋" w:eastAsia="仿宋" w:cs="仿宋"/>
                          <w:color w:val="000000"/>
                          <w:kern w:val="0"/>
                          <w:szCs w:val="32"/>
                          <w:lang w:bidi="ar"/>
                        </w:rPr>
                      </w:pPr>
                    </w:p>
                    <w:bookmarkEnd w:id="7"/>
                    <w:p w14:paraId="2644D049">
                      <w:pPr>
                        <w:jc w:val="center"/>
                      </w:pPr>
                    </w:p>
                  </w:txbxContent>
                </v:textbox>
              </v:shape>
            </w:pict>
          </mc:Fallback>
        </mc:AlternateContent>
      </w:r>
      <w:r>
        <w:rPr>
          <w:rFonts w:hint="eastAsia" w:ascii="黑体" w:eastAsia="黑体"/>
          <w:b/>
          <w:szCs w:val="32"/>
        </w:rPr>
        <w:t xml:space="preserve">                                                     </w:t>
      </w:r>
    </w:p>
    <w:p w14:paraId="2A189BC2">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5914FB66">
      <w:pPr>
        <w:snapToGrid w:val="0"/>
        <w:spacing w:line="400" w:lineRule="exact"/>
        <w:ind w:right="1440"/>
        <w:rPr>
          <w:rFonts w:ascii="黑体" w:eastAsia="黑体"/>
          <w:b/>
          <w:szCs w:val="32"/>
        </w:rPr>
      </w:pPr>
      <w:r>
        <w:rPr>
          <w:rFonts w:hint="eastAsia" w:ascii="黑体" w:eastAsia="黑体"/>
          <w:b/>
          <w:szCs w:val="32"/>
        </w:rPr>
        <w:t xml:space="preserve">    </w:t>
      </w:r>
    </w:p>
    <w:p w14:paraId="29EAD08A">
      <w:pPr>
        <w:snapToGrid w:val="0"/>
        <w:spacing w:line="600" w:lineRule="exact"/>
        <w:jc w:val="center"/>
        <w:rPr>
          <w:rFonts w:hint="eastAsia" w:ascii="方正小标宋简体" w:hAnsi="方正小标宋简体" w:eastAsia="方正小标宋简体" w:cs="方正小标宋简体"/>
          <w:bCs/>
          <w:sz w:val="44"/>
          <w:szCs w:val="44"/>
          <w:lang w:eastAsia="zh-CN"/>
        </w:rPr>
      </w:pPr>
      <w:bookmarkStart w:id="1" w:name="dispatchname"/>
      <w:r>
        <w:rPr>
          <w:rFonts w:hint="eastAsia" w:ascii="方正小标宋简体" w:hAnsi="方正小标宋简体" w:eastAsia="方正小标宋简体" w:cs="方正小标宋简体"/>
          <w:bCs/>
          <w:sz w:val="44"/>
          <w:szCs w:val="44"/>
          <w:lang w:eastAsia="zh-CN"/>
        </w:rPr>
        <w:t>福建省科学技术厅关于印发《福建省</w:t>
      </w:r>
    </w:p>
    <w:p w14:paraId="2A8F52C8">
      <w:pPr>
        <w:snapToGrid w:val="0"/>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企业研发准备金制度实施工作</w:t>
      </w:r>
    </w:p>
    <w:p w14:paraId="1C8BD495">
      <w:pPr>
        <w:snapToGrid w:val="0"/>
        <w:spacing w:line="600" w:lineRule="exact"/>
        <w:jc w:val="center"/>
        <w:rPr>
          <w:rFonts w:ascii="方正小标宋_GBK" w:hAnsi="方正小标宋_GBK" w:eastAsia="方正小标宋_GBK" w:cs="方正小标宋_GBK"/>
          <w:bCs/>
          <w:sz w:val="44"/>
          <w:szCs w:val="44"/>
        </w:rPr>
      </w:pPr>
      <w:r>
        <w:rPr>
          <w:rFonts w:hint="eastAsia" w:ascii="方正小标宋简体" w:hAnsi="方正小标宋简体" w:eastAsia="方正小标宋简体" w:cs="方正小标宋简体"/>
          <w:bCs/>
          <w:sz w:val="44"/>
          <w:szCs w:val="44"/>
          <w:lang w:eastAsia="zh-CN"/>
        </w:rPr>
        <w:t>指引（试行）》的通知</w:t>
      </w:r>
      <w:bookmarkEnd w:id="1"/>
      <w:r>
        <w:rPr>
          <w:rFonts w:hint="eastAsia" w:ascii="方正小标宋_GBK" w:hAnsi="方正小标宋_GBK" w:eastAsia="方正小标宋_GBK" w:cs="方正小标宋_GBK"/>
          <w:bCs/>
          <w:sz w:val="44"/>
          <w:szCs w:val="44"/>
        </w:rPr>
        <w:t xml:space="preserve">                                    </w:t>
      </w:r>
    </w:p>
    <w:p w14:paraId="451F9DDD">
      <w:pPr>
        <w:spacing w:line="600" w:lineRule="exact"/>
        <w:rPr>
          <w:rFonts w:hint="eastAsia" w:ascii="仿宋" w:hAnsi="仿宋" w:eastAsia="仿宋" w:cs="仿宋"/>
          <w:szCs w:val="32"/>
          <w:lang w:eastAsia="zh-CN"/>
        </w:rPr>
      </w:pPr>
      <w:bookmarkStart w:id="2" w:name="maindelivery"/>
    </w:p>
    <w:p w14:paraId="1C90BBEF">
      <w:pPr>
        <w:spacing w:line="600" w:lineRule="exact"/>
        <w:rPr>
          <w:rFonts w:hint="eastAsia" w:ascii="仿宋" w:hAnsi="仿宋" w:eastAsia="仿宋" w:cs="仿宋"/>
          <w:szCs w:val="32"/>
          <w:lang w:eastAsia="zh-CN"/>
        </w:rPr>
      </w:pPr>
      <w:r>
        <w:rPr>
          <w:rFonts w:hint="eastAsia" w:ascii="仿宋" w:hAnsi="仿宋" w:eastAsia="仿宋" w:cs="仿宋"/>
          <w:szCs w:val="32"/>
          <w:lang w:eastAsia="zh-CN"/>
        </w:rPr>
        <w:t>各设区市科技局、平潭综合实验区经发局，省直有关单位，各有关企业</w:t>
      </w:r>
      <w:bookmarkEnd w:id="2"/>
      <w:bookmarkStart w:id="3" w:name="MainBody"/>
      <w:r>
        <w:rPr>
          <w:rFonts w:hint="eastAsia" w:ascii="仿宋" w:hAnsi="仿宋" w:eastAsia="仿宋" w:cs="仿宋"/>
          <w:szCs w:val="32"/>
          <w:lang w:eastAsia="zh-CN"/>
        </w:rPr>
        <w:t>：</w:t>
      </w:r>
    </w:p>
    <w:bookmarkEnd w:id="3"/>
    <w:p w14:paraId="437A8072">
      <w:pPr>
        <w:spacing w:line="600" w:lineRule="exact"/>
        <w:ind w:firstLine="680"/>
        <w:rPr>
          <w:rFonts w:ascii="仿宋" w:hAnsi="仿宋" w:eastAsia="仿宋" w:cs="仿宋"/>
          <w:szCs w:val="32"/>
        </w:rPr>
      </w:pPr>
      <w:r>
        <w:rPr>
          <w:rFonts w:hint="eastAsia"/>
        </w:rPr>
        <w:t>为贯彻落实《福建省人民政府办公厅印发〈关于支持企业加大研发投入加强研发活动的若干措施〉的通知》（闽政</w:t>
      </w:r>
      <w:r>
        <w:rPr>
          <w:rFonts w:hint="eastAsia" w:ascii="仿宋_GB2312" w:hAnsi="仿宋_GB2312" w:cs="仿宋_GB2312"/>
        </w:rPr>
        <w:t>办〔2025〕25号）精神，推动我省企业建立研发准备金制度，引导企业系统规划研发创新活</w:t>
      </w:r>
      <w:r>
        <w:rPr>
          <w:rFonts w:hint="eastAsia"/>
        </w:rPr>
        <w:t>动，持续加大研发投入，强化企业创新主体地位，我厅制定了《福建省企业研发准备金制度实施工作指引（试行）》，现印发给你们，请认真组织实施。</w:t>
      </w:r>
    </w:p>
    <w:p w14:paraId="43DEEDA5">
      <w:pPr>
        <w:spacing w:line="600" w:lineRule="exact"/>
        <w:rPr>
          <w:rFonts w:ascii="仿宋" w:hAnsi="仿宋" w:eastAsia="仿宋" w:cs="仿宋"/>
          <w:szCs w:val="32"/>
        </w:rPr>
      </w:pPr>
    </w:p>
    <w:p w14:paraId="24A3AC5E">
      <w:pPr>
        <w:spacing w:line="600" w:lineRule="exact"/>
        <w:rPr>
          <w:rFonts w:ascii="仿宋" w:hAnsi="仿宋" w:eastAsia="仿宋" w:cs="仿宋"/>
          <w:szCs w:val="32"/>
        </w:rPr>
      </w:pPr>
    </w:p>
    <w:p w14:paraId="0C58A93E">
      <w:pPr>
        <w:spacing w:line="600" w:lineRule="exact"/>
        <w:rPr>
          <w:rFonts w:ascii="仿宋" w:hAnsi="仿宋" w:eastAsia="仿宋" w:cs="仿宋"/>
          <w:szCs w:val="32"/>
        </w:rPr>
      </w:pPr>
      <w:r>
        <w:rPr>
          <w:rFonts w:hint="eastAsia" w:ascii="仿宋" w:hAnsi="仿宋" w:eastAsia="仿宋" w:cs="仿宋"/>
          <w:szCs w:val="32"/>
        </w:rPr>
        <w:t xml:space="preserve">                           福建省科学技术厅 </w:t>
      </w:r>
    </w:p>
    <w:p w14:paraId="63995607">
      <w:pPr>
        <w:spacing w:line="600" w:lineRule="exact"/>
        <w:rPr>
          <w:rFonts w:ascii="仿宋" w:hAnsi="仿宋" w:eastAsia="仿宋" w:cs="仿宋"/>
          <w:szCs w:val="32"/>
        </w:rPr>
      </w:pPr>
      <w:r>
        <w:rPr>
          <w:rFonts w:hint="eastAsia" w:ascii="仿宋" w:hAnsi="仿宋" w:eastAsia="仿宋" w:cs="仿宋"/>
          <w:szCs w:val="32"/>
        </w:rPr>
        <w:t xml:space="preserve">                            </w:t>
      </w:r>
      <w:bookmarkStart w:id="4" w:name="printdate"/>
      <w:r>
        <w:rPr>
          <w:rFonts w:hint="eastAsia" w:ascii="仿宋" w:hAnsi="仿宋" w:eastAsia="仿宋" w:cs="仿宋"/>
          <w:szCs w:val="32"/>
        </w:rPr>
        <w:t>202</w:t>
      </w:r>
      <w:r>
        <w:rPr>
          <w:rFonts w:hint="eastAsia" w:ascii="仿宋" w:hAnsi="仿宋" w:eastAsia="仿宋" w:cs="仿宋"/>
          <w:szCs w:val="32"/>
          <w:lang w:val="en-US" w:eastAsia="zh-CN"/>
        </w:rPr>
        <w:t>6</w:t>
      </w:r>
      <w:r>
        <w:rPr>
          <w:rFonts w:hint="eastAsia" w:ascii="仿宋" w:hAnsi="仿宋" w:eastAsia="仿宋" w:cs="仿宋"/>
          <w:szCs w:val="32"/>
        </w:rPr>
        <w:t>年</w:t>
      </w:r>
      <w:r>
        <w:rPr>
          <w:rFonts w:hint="eastAsia" w:ascii="仿宋" w:hAnsi="仿宋" w:eastAsia="仿宋" w:cs="仿宋"/>
          <w:szCs w:val="32"/>
          <w:lang w:val="en-US" w:eastAsia="zh-CN"/>
        </w:rPr>
        <w:t>4</w:t>
      </w:r>
      <w:r>
        <w:rPr>
          <w:rFonts w:hint="eastAsia" w:ascii="仿宋" w:hAnsi="仿宋" w:eastAsia="仿宋" w:cs="仿宋"/>
          <w:szCs w:val="32"/>
        </w:rPr>
        <w:t>月</w:t>
      </w:r>
      <w:r>
        <w:rPr>
          <w:rFonts w:hint="default" w:ascii="仿宋" w:hAnsi="仿宋" w:eastAsia="仿宋" w:cs="仿宋"/>
          <w:szCs w:val="32"/>
          <w:lang w:val="en"/>
        </w:rPr>
        <w:t>24</w:t>
      </w:r>
      <w:r>
        <w:rPr>
          <w:rFonts w:hint="eastAsia" w:ascii="仿宋" w:hAnsi="仿宋" w:eastAsia="仿宋" w:cs="仿宋"/>
          <w:szCs w:val="32"/>
        </w:rPr>
        <w:t>日</w:t>
      </w:r>
      <w:bookmarkEnd w:id="4"/>
    </w:p>
    <w:p w14:paraId="4EA79F6C">
      <w:pPr>
        <w:spacing w:line="600" w:lineRule="exact"/>
        <w:rPr>
          <w:rFonts w:ascii="仿宋" w:hAnsi="仿宋" w:eastAsia="仿宋" w:cs="仿宋"/>
          <w:szCs w:val="32"/>
        </w:rPr>
      </w:pPr>
      <w:r>
        <w:rPr>
          <w:rFonts w:hint="eastAsia" w:ascii="仿宋" w:hAnsi="仿宋" w:eastAsia="仿宋" w:cs="仿宋"/>
          <w:szCs w:val="32"/>
        </w:rPr>
        <w:t xml:space="preserve">    （此件</w:t>
      </w:r>
      <w:bookmarkStart w:id="5" w:name="publicproperty"/>
      <w:r>
        <w:rPr>
          <w:rFonts w:hint="eastAsia" w:ascii="仿宋" w:hAnsi="仿宋" w:eastAsia="仿宋" w:cs="仿宋"/>
          <w:szCs w:val="32"/>
          <w:lang w:eastAsia="zh-CN"/>
        </w:rPr>
        <w:t>主动公开</w:t>
      </w:r>
      <w:bookmarkEnd w:id="5"/>
      <w:r>
        <w:rPr>
          <w:rFonts w:hint="eastAsia" w:ascii="仿宋" w:hAnsi="仿宋" w:eastAsia="仿宋" w:cs="仿宋"/>
          <w:szCs w:val="32"/>
        </w:rPr>
        <w:t>）</w:t>
      </w:r>
    </w:p>
    <w:p w14:paraId="3CEB29B3">
      <w:pPr>
        <w:tabs>
          <w:tab w:val="left" w:pos="5742"/>
        </w:tabs>
        <w:jc w:val="left"/>
        <w:rPr>
          <w:rFonts w:ascii="仿宋" w:hAnsi="仿宋" w:eastAsia="仿宋" w:cs="仿宋"/>
          <w:szCs w:val="32"/>
        </w:rPr>
      </w:pPr>
    </w:p>
    <w:p w14:paraId="02C9E4A7">
      <w:pPr>
        <w:rPr>
          <w:rFonts w:ascii="仿宋" w:hAnsi="仿宋" w:eastAsia="仿宋" w:cs="仿宋"/>
          <w:szCs w:val="32"/>
        </w:rPr>
      </w:pPr>
    </w:p>
    <w:p w14:paraId="600B1065">
      <w:pPr>
        <w:rPr>
          <w:rFonts w:ascii="仿宋" w:hAnsi="仿宋" w:eastAsia="仿宋" w:cs="仿宋"/>
          <w:szCs w:val="32"/>
        </w:rPr>
      </w:pPr>
    </w:p>
    <w:p w14:paraId="3C38915E">
      <w:pPr>
        <w:rPr>
          <w:rFonts w:ascii="仿宋" w:hAnsi="仿宋" w:eastAsia="仿宋" w:cs="仿宋"/>
          <w:szCs w:val="32"/>
        </w:rPr>
      </w:pPr>
    </w:p>
    <w:p w14:paraId="4568960C">
      <w:pPr>
        <w:rPr>
          <w:rFonts w:ascii="仿宋" w:hAnsi="仿宋" w:eastAsia="仿宋" w:cs="仿宋"/>
          <w:szCs w:val="32"/>
        </w:rPr>
      </w:pPr>
    </w:p>
    <w:p w14:paraId="18A29233">
      <w:pPr>
        <w:tabs>
          <w:tab w:val="left" w:pos="2397"/>
        </w:tabs>
        <w:jc w:val="left"/>
        <w:rPr>
          <w:rFonts w:ascii="仿宋" w:hAnsi="仿宋" w:eastAsia="仿宋" w:cs="仿宋"/>
          <w:szCs w:val="32"/>
        </w:rPr>
      </w:pPr>
      <w:r>
        <w:rPr>
          <w:rFonts w:hint="eastAsia" w:ascii="仿宋" w:hAnsi="仿宋" w:eastAsia="仿宋" w:cs="仿宋"/>
          <w:szCs w:val="32"/>
        </w:rPr>
        <w:tab/>
      </w:r>
    </w:p>
    <w:p w14:paraId="4743BABB">
      <w:pPr>
        <w:rPr>
          <w:rFonts w:ascii="仿宋" w:hAnsi="仿宋" w:eastAsia="仿宋" w:cs="仿宋"/>
          <w:szCs w:val="32"/>
        </w:rPr>
      </w:pPr>
    </w:p>
    <w:p w14:paraId="3203634A">
      <w:pPr>
        <w:jc w:val="left"/>
      </w:pPr>
    </w:p>
    <w:p w14:paraId="7F686026">
      <w:pPr>
        <w:jc w:val="left"/>
      </w:pPr>
    </w:p>
    <w:p w14:paraId="0BB41D48">
      <w:pPr>
        <w:jc w:val="left"/>
      </w:pPr>
    </w:p>
    <w:p w14:paraId="03CD6B0E">
      <w:pPr>
        <w:jc w:val="left"/>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pPr>
    </w:p>
    <w:p w14:paraId="4E8E3714">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福建省企业研发准备金制度</w:t>
      </w:r>
    </w:p>
    <w:p w14:paraId="027EB72E">
      <w:pPr>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44"/>
          <w:szCs w:val="44"/>
        </w:rPr>
        <w:t>实施工作指引（试行）</w:t>
      </w:r>
    </w:p>
    <w:p w14:paraId="68B39C08">
      <w:pPr>
        <w:spacing w:line="480" w:lineRule="auto"/>
        <w:rPr>
          <w:rFonts w:hint="eastAsia" w:ascii="方正小标宋简体" w:hAnsi="方正小标宋简体" w:eastAsia="方正小标宋简体" w:cs="方正小标宋简体"/>
          <w:color w:val="000000"/>
          <w:sz w:val="31"/>
          <w:szCs w:val="31"/>
        </w:rPr>
      </w:pPr>
    </w:p>
    <w:p w14:paraId="48A7E177">
      <w:pPr>
        <w:spacing w:line="600" w:lineRule="exact"/>
        <w:jc w:val="center"/>
        <w:rPr>
          <w:rFonts w:hint="eastAsia" w:ascii="仿宋_GB2312" w:hAnsi="Calibri"/>
          <w:color w:val="000000"/>
          <w:sz w:val="31"/>
          <w:szCs w:val="31"/>
        </w:rPr>
      </w:pPr>
      <w:r>
        <w:rPr>
          <w:rFonts w:hint="eastAsia" w:ascii="黑体" w:hAnsi="黑体" w:eastAsia="黑体" w:cs="黑体"/>
          <w:color w:val="000000"/>
          <w:szCs w:val="32"/>
        </w:rPr>
        <w:t>第一章 总则</w:t>
      </w:r>
    </w:p>
    <w:p w14:paraId="4CA65E38">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第一条 为贯彻落实《福建省人民政府办公厅印发&lt;关于支持企业加大研发投入加强研发活动的若干措施&gt;的通知》（闽政办〔2025〕25号）精神，推动我省企业建立研发准备金制度，引导企业系统规划研发创新活动，持续加大研发投入，强化企业创新主体地位，结合我省工作实际，制定本实施工作指引。</w:t>
      </w:r>
    </w:p>
    <w:p w14:paraId="5F651F70">
      <w:pPr>
        <w:spacing w:line="600" w:lineRule="exact"/>
        <w:ind w:firstLine="654" w:firstLineChars="200"/>
        <w:rPr>
          <w:rFonts w:ascii="仿宋_GB2312" w:hAnsi="Calibri"/>
          <w:color w:val="000000"/>
          <w:sz w:val="31"/>
          <w:szCs w:val="31"/>
        </w:rPr>
      </w:pPr>
      <w:r>
        <w:rPr>
          <w:rFonts w:hint="eastAsia" w:ascii="仿宋_GB2312" w:hAnsi="Calibri"/>
          <w:color w:val="000000"/>
          <w:sz w:val="31"/>
          <w:szCs w:val="31"/>
        </w:rPr>
        <w:t>第二条 本指引所称研发准备金，是指企业为保障研发项目的资金需求，根据研发计划和内部决策程序，提前储备、规范管理、单独核算的专项用于研发项目支出的资金。本指引所称研发准备金制度，是指企业规范研发准备金的形成、使用、核算、评价、信息披露等事项的管理措施。本指引所称研发准备金项目，是指企业根据研发准备金制度实施的研发项目。</w:t>
      </w:r>
    </w:p>
    <w:p w14:paraId="11AF2C3D">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第三条 研发准备金制度在获批牵头实施福建省科技计划项目的企业以及申请自主研发项目认定为省科技计划项目的企业中试点先行，鼓励省管国有工业企业（集团）按照国家会计政策规定建立研发准备金制度，积极引导其他科技型企业在自愿基础上建立研发准备金制度。</w:t>
      </w:r>
    </w:p>
    <w:p w14:paraId="50EC613C">
      <w:pPr>
        <w:spacing w:line="600" w:lineRule="exact"/>
        <w:jc w:val="center"/>
        <w:rPr>
          <w:rFonts w:ascii="仿宋_GB2312" w:hAnsi="Calibri"/>
          <w:color w:val="000000"/>
          <w:sz w:val="31"/>
          <w:szCs w:val="31"/>
        </w:rPr>
      </w:pPr>
      <w:r>
        <w:rPr>
          <w:rFonts w:hint="eastAsia" w:ascii="黑体" w:hAnsi="黑体" w:eastAsia="黑体" w:cs="黑体"/>
          <w:color w:val="000000"/>
          <w:szCs w:val="32"/>
        </w:rPr>
        <w:t>第二章 研发准备金制度的建立</w:t>
      </w:r>
    </w:p>
    <w:p w14:paraId="5AC5F7AB">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 xml:space="preserve">第四条 </w:t>
      </w:r>
      <w:r>
        <w:rPr>
          <w:rFonts w:ascii="仿宋_GB2312" w:hAnsi="Calibri"/>
          <w:color w:val="000000"/>
          <w:sz w:val="31"/>
          <w:szCs w:val="31"/>
        </w:rPr>
        <w:t>企业</w:t>
      </w:r>
      <w:r>
        <w:rPr>
          <w:rFonts w:hint="eastAsia" w:ascii="仿宋_GB2312" w:hAnsi="Calibri"/>
          <w:color w:val="000000"/>
          <w:sz w:val="31"/>
          <w:szCs w:val="31"/>
        </w:rPr>
        <w:t>建立研发准备金制度，</w:t>
      </w:r>
      <w:r>
        <w:rPr>
          <w:rFonts w:ascii="仿宋_GB2312" w:hAnsi="Calibri"/>
          <w:color w:val="000000"/>
          <w:sz w:val="31"/>
          <w:szCs w:val="31"/>
        </w:rPr>
        <w:t>应根据研发计划</w:t>
      </w:r>
      <w:r>
        <w:rPr>
          <w:rFonts w:hint="eastAsia" w:ascii="仿宋_GB2312" w:hAnsi="Calibri"/>
          <w:color w:val="000000"/>
          <w:sz w:val="31"/>
          <w:szCs w:val="31"/>
        </w:rPr>
        <w:t>和研发项目资金需求，制订和</w:t>
      </w:r>
      <w:r>
        <w:rPr>
          <w:rFonts w:ascii="仿宋_GB2312" w:hAnsi="Calibri"/>
          <w:color w:val="000000"/>
          <w:sz w:val="31"/>
          <w:szCs w:val="31"/>
        </w:rPr>
        <w:t>规范资金的</w:t>
      </w:r>
      <w:r>
        <w:rPr>
          <w:rFonts w:hint="eastAsia" w:ascii="仿宋_GB2312" w:hAnsi="Calibri"/>
          <w:color w:val="000000"/>
          <w:sz w:val="31"/>
          <w:szCs w:val="31"/>
        </w:rPr>
        <w:t>形成</w:t>
      </w:r>
      <w:r>
        <w:rPr>
          <w:rFonts w:ascii="仿宋_GB2312" w:hAnsi="Calibri"/>
          <w:color w:val="000000"/>
          <w:sz w:val="31"/>
          <w:szCs w:val="31"/>
        </w:rPr>
        <w:t>、使用、核算</w:t>
      </w:r>
      <w:r>
        <w:rPr>
          <w:rFonts w:hint="eastAsia" w:ascii="仿宋_GB2312" w:hAnsi="Calibri"/>
          <w:color w:val="000000"/>
          <w:sz w:val="31"/>
          <w:szCs w:val="31"/>
        </w:rPr>
        <w:t>、评价</w:t>
      </w:r>
      <w:r>
        <w:rPr>
          <w:rFonts w:ascii="仿宋_GB2312" w:hAnsi="Calibri"/>
          <w:color w:val="000000"/>
          <w:sz w:val="31"/>
          <w:szCs w:val="31"/>
        </w:rPr>
        <w:t>及信息披露</w:t>
      </w:r>
      <w:r>
        <w:rPr>
          <w:rFonts w:hint="eastAsia" w:ascii="仿宋_GB2312" w:hAnsi="Calibri"/>
          <w:color w:val="000000"/>
          <w:sz w:val="31"/>
          <w:szCs w:val="31"/>
        </w:rPr>
        <w:t>等管理措施，相关制度包括但不限于以下内容：</w:t>
      </w:r>
    </w:p>
    <w:p w14:paraId="6256455B">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（一）研发准备金的计提：包括资金来源、计提方式、计提比例、计提时间，以及各研发项目间的资金分配。</w:t>
      </w:r>
    </w:p>
    <w:p w14:paraId="6709176F">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（二）研发准备金的使用：包括资金开支范围和标准，以及不可列支范围。</w:t>
      </w:r>
    </w:p>
    <w:p w14:paraId="3EA28355">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（三）研发准备金的管理：包括资金预算、审批、支出、报销、台账管理、部门职责分工等企业管理流程。</w:t>
      </w:r>
    </w:p>
    <w:p w14:paraId="25D93559">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（四）研发准备金的核算、评价与信息披露：包括有关研发经费支出和研发费用归集等事项的会计核算、研发准备金项目资金绩效评价、相关信息披露，以及研发准备金的纳税调整。</w:t>
      </w:r>
    </w:p>
    <w:p w14:paraId="23CF375E">
      <w:pPr>
        <w:spacing w:line="600" w:lineRule="exact"/>
        <w:rPr>
          <w:rFonts w:ascii="仿宋_GB2312" w:hAnsi="Calibri"/>
          <w:color w:val="000000"/>
          <w:sz w:val="31"/>
          <w:szCs w:val="31"/>
        </w:rPr>
      </w:pPr>
    </w:p>
    <w:p w14:paraId="74605ECF">
      <w:pPr>
        <w:spacing w:line="600" w:lineRule="exact"/>
        <w:jc w:val="center"/>
        <w:rPr>
          <w:rFonts w:hint="eastAsia" w:ascii="仿宋_GB2312" w:hAnsi="Calibri" w:eastAsia="黑体"/>
          <w:color w:val="000000"/>
          <w:sz w:val="31"/>
          <w:szCs w:val="31"/>
          <w:lang w:eastAsia="zh-CN"/>
        </w:rPr>
      </w:pPr>
      <w:r>
        <w:rPr>
          <w:rFonts w:hint="eastAsia" w:ascii="黑体" w:hAnsi="黑体" w:eastAsia="黑体" w:cs="黑体"/>
          <w:color w:val="000000"/>
          <w:szCs w:val="32"/>
        </w:rPr>
        <w:t>第三章 研发准备金制度的</w:t>
      </w:r>
      <w:r>
        <w:rPr>
          <w:rFonts w:hint="eastAsia" w:ascii="黑体" w:hAnsi="黑体" w:eastAsia="黑体" w:cs="黑体"/>
          <w:color w:val="000000"/>
          <w:szCs w:val="32"/>
          <w:lang w:eastAsia="zh-CN"/>
        </w:rPr>
        <w:t>实施</w:t>
      </w:r>
    </w:p>
    <w:p w14:paraId="738188E3">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 xml:space="preserve">第五条 </w:t>
      </w:r>
      <w:r>
        <w:rPr>
          <w:rFonts w:hint="eastAsia" w:ascii="仿宋_GB2312" w:hAnsi="Calibri"/>
          <w:color w:val="000000"/>
          <w:sz w:val="31"/>
          <w:szCs w:val="31"/>
          <w:lang w:eastAsia="zh-CN"/>
        </w:rPr>
        <w:t>实施</w:t>
      </w:r>
      <w:r>
        <w:rPr>
          <w:rFonts w:hint="eastAsia" w:ascii="仿宋_GB2312" w:hAnsi="Calibri"/>
          <w:color w:val="000000"/>
          <w:sz w:val="31"/>
          <w:szCs w:val="31"/>
        </w:rPr>
        <w:t>对象</w:t>
      </w:r>
    </w:p>
    <w:p w14:paraId="7BEC31AC">
      <w:pPr>
        <w:shd w:val="clear" w:color="auto" w:fill="FFFFFF"/>
        <w:spacing w:line="600" w:lineRule="exact"/>
        <w:ind w:firstLine="654" w:firstLineChars="200"/>
        <w:rPr>
          <w:rFonts w:hint="eastAsia" w:cs="仿宋_GB2312"/>
          <w:bCs/>
          <w:kern w:val="0"/>
          <w:szCs w:val="32"/>
        </w:rPr>
      </w:pPr>
      <w:r>
        <w:rPr>
          <w:rFonts w:hint="eastAsia" w:ascii="仿宋_GB2312" w:hAnsi="宋体" w:cs="宋体"/>
          <w:color w:val="000000"/>
          <w:kern w:val="0"/>
          <w:sz w:val="31"/>
          <w:szCs w:val="31"/>
        </w:rPr>
        <w:t>（一）</w:t>
      </w:r>
      <w:r>
        <w:rPr>
          <w:rFonts w:hint="eastAsia" w:ascii="仿宋_GB2312" w:hAnsi="仿宋_GB2312" w:cs="仿宋_GB2312"/>
          <w:color w:val="000000"/>
          <w:kern w:val="0"/>
          <w:sz w:val="31"/>
          <w:szCs w:val="31"/>
        </w:rPr>
        <w:t>牵头承担2026年以后立项的福建省科技计划项目的企业，为项目建立研发准备金制度并</w:t>
      </w:r>
      <w:r>
        <w:rPr>
          <w:rFonts w:hint="eastAsia" w:ascii="仿宋_GB2312" w:hAnsi="仿宋_GB2312" w:eastAsia="仿宋_GB2312" w:cs="仿宋_GB2312"/>
          <w:color w:val="000000"/>
          <w:sz w:val="31"/>
          <w:szCs w:val="31"/>
        </w:rPr>
        <w:t>按程序登记</w:t>
      </w:r>
      <w:r>
        <w:rPr>
          <w:rFonts w:hint="eastAsia" w:cs="仿宋_GB2312"/>
          <w:bCs/>
          <w:kern w:val="0"/>
          <w:szCs w:val="32"/>
        </w:rPr>
        <w:t>。</w:t>
      </w:r>
    </w:p>
    <w:p w14:paraId="7A09532A">
      <w:pPr>
        <w:shd w:val="clear" w:color="auto" w:fill="FFFFFF"/>
        <w:spacing w:line="600" w:lineRule="exact"/>
        <w:ind w:firstLine="674" w:firstLineChars="200"/>
        <w:rPr>
          <w:rFonts w:hint="eastAsia" w:cs="仿宋_GB2312"/>
          <w:bCs/>
          <w:kern w:val="0"/>
          <w:szCs w:val="32"/>
        </w:rPr>
      </w:pPr>
      <w:r>
        <w:rPr>
          <w:rFonts w:hint="eastAsia" w:cs="仿宋_GB2312"/>
          <w:bCs/>
          <w:kern w:val="0"/>
          <w:szCs w:val="32"/>
        </w:rPr>
        <w:t>（二）</w:t>
      </w:r>
      <w:r>
        <w:rPr>
          <w:rFonts w:hint="eastAsia" w:ascii="仿宋_GB2312" w:hAnsi="仿宋_GB2312" w:cs="仿宋_GB2312"/>
          <w:color w:val="000000"/>
          <w:kern w:val="0"/>
          <w:sz w:val="31"/>
          <w:szCs w:val="31"/>
        </w:rPr>
        <w:t>202</w:t>
      </w:r>
      <w:r>
        <w:rPr>
          <w:rFonts w:ascii="仿宋_GB2312" w:hAnsi="仿宋_GB2312" w:cs="仿宋_GB2312"/>
          <w:color w:val="000000"/>
          <w:kern w:val="0"/>
          <w:sz w:val="31"/>
          <w:szCs w:val="31"/>
        </w:rPr>
        <w:t>7</w:t>
      </w:r>
      <w:r>
        <w:rPr>
          <w:rFonts w:hint="eastAsia" w:ascii="仿宋_GB2312" w:hAnsi="仿宋_GB2312" w:cs="仿宋_GB2312"/>
          <w:color w:val="000000"/>
          <w:kern w:val="0"/>
          <w:sz w:val="31"/>
          <w:szCs w:val="31"/>
        </w:rPr>
        <w:t>年以后启动实施自主</w:t>
      </w:r>
      <w:r>
        <w:rPr>
          <w:rFonts w:hint="eastAsia" w:ascii="仿宋_GB2312" w:hAnsi="宋体" w:cs="宋体"/>
          <w:color w:val="000000"/>
          <w:kern w:val="0"/>
          <w:sz w:val="31"/>
          <w:szCs w:val="31"/>
        </w:rPr>
        <w:t>研发项目且计划在实施完毕后将项目申请认定为省科技计划项目的企业，为项目</w:t>
      </w:r>
      <w:r>
        <w:rPr>
          <w:rFonts w:hint="eastAsia" w:ascii="仿宋_GB2312" w:hAnsi="仿宋_GB2312" w:cs="仿宋_GB2312"/>
          <w:color w:val="000000"/>
          <w:kern w:val="0"/>
          <w:sz w:val="31"/>
          <w:szCs w:val="31"/>
        </w:rPr>
        <w:t>建立研发准备金制度并</w:t>
      </w:r>
      <w:r>
        <w:rPr>
          <w:rFonts w:hint="eastAsia" w:ascii="仿宋_GB2312" w:hAnsi="仿宋_GB2312" w:eastAsia="仿宋_GB2312" w:cs="仿宋_GB2312"/>
          <w:color w:val="000000"/>
          <w:sz w:val="31"/>
          <w:szCs w:val="31"/>
        </w:rPr>
        <w:t>按程序登记</w:t>
      </w:r>
      <w:r>
        <w:rPr>
          <w:rFonts w:hint="eastAsia" w:ascii="仿宋_GB2312" w:hAnsi="仿宋_GB2312" w:cs="仿宋_GB2312"/>
          <w:color w:val="000000"/>
          <w:kern w:val="0"/>
          <w:sz w:val="31"/>
          <w:szCs w:val="31"/>
        </w:rPr>
        <w:t>。</w:t>
      </w:r>
    </w:p>
    <w:p w14:paraId="0FED039A">
      <w:pPr>
        <w:spacing w:line="600" w:lineRule="exact"/>
        <w:ind w:firstLine="654" w:firstLineChars="200"/>
        <w:rPr>
          <w:rFonts w:ascii="仿宋_GB2312" w:hAnsi="Calibri"/>
          <w:color w:val="000000"/>
          <w:sz w:val="31"/>
          <w:szCs w:val="31"/>
        </w:rPr>
      </w:pPr>
      <w:r>
        <w:rPr>
          <w:rFonts w:hint="eastAsia" w:ascii="仿宋_GB2312" w:hAnsi="仿宋_GB2312" w:cs="仿宋_GB2312"/>
          <w:color w:val="000000"/>
          <w:sz w:val="31"/>
          <w:szCs w:val="31"/>
        </w:rPr>
        <w:t>（三）其他</w:t>
      </w:r>
      <w:r>
        <w:rPr>
          <w:rFonts w:hint="eastAsia" w:ascii="仿宋_GB2312" w:hAnsi="Calibri"/>
          <w:color w:val="000000"/>
          <w:sz w:val="31"/>
          <w:szCs w:val="31"/>
        </w:rPr>
        <w:t>已建立研发准备金制度的企业自愿</w:t>
      </w:r>
      <w:r>
        <w:rPr>
          <w:rFonts w:hint="eastAsia" w:ascii="仿宋_GB2312" w:hAnsi="仿宋_GB2312" w:eastAsia="仿宋_GB2312" w:cs="仿宋_GB2312"/>
          <w:color w:val="000000"/>
          <w:sz w:val="31"/>
          <w:szCs w:val="31"/>
        </w:rPr>
        <w:t>登记</w:t>
      </w:r>
      <w:r>
        <w:rPr>
          <w:rFonts w:hint="eastAsia" w:ascii="仿宋_GB2312" w:hAnsi="Calibri"/>
          <w:color w:val="000000"/>
          <w:sz w:val="31"/>
          <w:szCs w:val="31"/>
        </w:rPr>
        <w:t>。</w:t>
      </w:r>
    </w:p>
    <w:p w14:paraId="56C7DCF1">
      <w:pPr>
        <w:shd w:val="clear" w:color="auto" w:fill="FFFFFF"/>
        <w:spacing w:line="600" w:lineRule="exact"/>
        <w:ind w:firstLine="654" w:firstLineChars="200"/>
        <w:rPr>
          <w:rFonts w:hint="eastAsia" w:ascii="仿宋_GB2312" w:hAnsi="宋体" w:cs="宋体"/>
          <w:color w:val="000000"/>
          <w:kern w:val="0"/>
          <w:sz w:val="31"/>
          <w:szCs w:val="31"/>
        </w:rPr>
      </w:pPr>
      <w:r>
        <w:rPr>
          <w:rFonts w:hint="eastAsia" w:ascii="仿宋_GB2312" w:hAnsi="宋体" w:cs="宋体"/>
          <w:color w:val="000000"/>
          <w:kern w:val="0"/>
          <w:sz w:val="31"/>
          <w:szCs w:val="31"/>
        </w:rPr>
        <w:t xml:space="preserve">第六条 </w:t>
      </w:r>
      <w:r>
        <w:rPr>
          <w:rFonts w:hint="eastAsia" w:ascii="仿宋_GB2312" w:eastAsia="仿宋_GB2312"/>
          <w:color w:val="000000"/>
          <w:sz w:val="31"/>
          <w:szCs w:val="31"/>
        </w:rPr>
        <w:t>登记</w:t>
      </w:r>
      <w:r>
        <w:rPr>
          <w:rFonts w:hint="eastAsia" w:ascii="仿宋_GB2312" w:hAnsi="宋体" w:cs="宋体"/>
          <w:color w:val="000000"/>
          <w:kern w:val="0"/>
          <w:sz w:val="31"/>
          <w:szCs w:val="31"/>
        </w:rPr>
        <w:t>时间与方式</w:t>
      </w:r>
    </w:p>
    <w:p w14:paraId="59FF0CAA">
      <w:pPr>
        <w:shd w:val="clear" w:color="auto" w:fill="FFFFFF"/>
        <w:spacing w:line="600" w:lineRule="exact"/>
        <w:ind w:firstLine="654" w:firstLineChars="200"/>
        <w:rPr>
          <w:rFonts w:hint="eastAsia" w:cs="仿宋_GB2312"/>
          <w:bCs/>
          <w:kern w:val="0"/>
          <w:szCs w:val="32"/>
        </w:rPr>
      </w:pPr>
      <w:r>
        <w:rPr>
          <w:rFonts w:hint="eastAsia" w:ascii="仿宋_GB2312" w:hAnsi="宋体" w:cs="宋体"/>
          <w:color w:val="000000"/>
          <w:kern w:val="0"/>
          <w:sz w:val="31"/>
          <w:szCs w:val="31"/>
        </w:rPr>
        <w:t>（一）</w:t>
      </w:r>
      <w:r>
        <w:rPr>
          <w:rFonts w:hint="eastAsia" w:ascii="仿宋_GB2312" w:hAnsi="仿宋_GB2312" w:cs="仿宋_GB2312"/>
          <w:color w:val="000000"/>
          <w:kern w:val="0"/>
          <w:sz w:val="31"/>
          <w:szCs w:val="31"/>
        </w:rPr>
        <w:t>牵头承担2026年以后立项的福建省科技计划项目的企业，</w:t>
      </w:r>
      <w:r>
        <w:rPr>
          <w:rFonts w:hint="eastAsia" w:ascii="仿宋_GB2312" w:hAnsi="仿宋_GB2312" w:cs="仿宋_GB2312"/>
          <w:bCs/>
          <w:kern w:val="0"/>
          <w:szCs w:val="32"/>
        </w:rPr>
        <w:t>在签订项目任务书时同步</w:t>
      </w:r>
      <w:r>
        <w:rPr>
          <w:rFonts w:hint="eastAsia" w:ascii="仿宋_GB2312" w:hAnsi="仿宋_GB2312" w:cs="仿宋_GB2312"/>
          <w:color w:val="000000"/>
          <w:kern w:val="0"/>
          <w:szCs w:val="32"/>
          <w:shd w:val="clear" w:color="auto" w:fill="FFFFFF"/>
        </w:rPr>
        <w:t>完成</w:t>
      </w:r>
      <w:r>
        <w:rPr>
          <w:rFonts w:hint="eastAsia" w:ascii="仿宋_GB2312" w:eastAsia="仿宋_GB2312"/>
          <w:color w:val="000000"/>
          <w:sz w:val="31"/>
          <w:szCs w:val="31"/>
        </w:rPr>
        <w:t>登记</w:t>
      </w:r>
      <w:r>
        <w:rPr>
          <w:rFonts w:hint="eastAsia" w:ascii="仿宋_GB2312" w:hAnsi="仿宋_GB2312" w:cs="仿宋_GB2312"/>
          <w:color w:val="000000"/>
          <w:kern w:val="0"/>
          <w:szCs w:val="32"/>
          <w:shd w:val="clear" w:color="auto" w:fill="FFFFFF"/>
        </w:rPr>
        <w:t>工作</w:t>
      </w:r>
      <w:r>
        <w:rPr>
          <w:rFonts w:hint="eastAsia" w:cs="仿宋_GB2312"/>
          <w:bCs/>
          <w:kern w:val="0"/>
          <w:szCs w:val="32"/>
        </w:rPr>
        <w:t>。</w:t>
      </w:r>
    </w:p>
    <w:p w14:paraId="1AA32AE2">
      <w:pPr>
        <w:shd w:val="clear" w:color="auto" w:fill="FFFFFF"/>
        <w:spacing w:line="600" w:lineRule="exact"/>
        <w:ind w:firstLine="674" w:firstLineChars="200"/>
        <w:rPr>
          <w:rFonts w:hint="eastAsia" w:cs="仿宋_GB2312"/>
          <w:bCs/>
          <w:kern w:val="0"/>
          <w:szCs w:val="32"/>
        </w:rPr>
      </w:pPr>
      <w:r>
        <w:rPr>
          <w:rFonts w:hint="eastAsia" w:cs="仿宋_GB2312"/>
          <w:bCs/>
          <w:kern w:val="0"/>
          <w:szCs w:val="32"/>
        </w:rPr>
        <w:t>（二）</w:t>
      </w:r>
      <w:r>
        <w:rPr>
          <w:rFonts w:hint="eastAsia" w:ascii="仿宋_GB2312" w:hAnsi="仿宋_GB2312" w:cs="仿宋_GB2312"/>
          <w:color w:val="000000"/>
          <w:kern w:val="0"/>
          <w:sz w:val="31"/>
          <w:szCs w:val="31"/>
        </w:rPr>
        <w:t>202</w:t>
      </w:r>
      <w:r>
        <w:rPr>
          <w:rFonts w:ascii="仿宋_GB2312" w:hAnsi="仿宋_GB2312" w:cs="仿宋_GB2312"/>
          <w:color w:val="000000"/>
          <w:kern w:val="0"/>
          <w:sz w:val="31"/>
          <w:szCs w:val="31"/>
        </w:rPr>
        <w:t>7</w:t>
      </w:r>
      <w:r>
        <w:rPr>
          <w:rFonts w:hint="eastAsia" w:ascii="仿宋_GB2312" w:hAnsi="仿宋_GB2312" w:cs="仿宋_GB2312"/>
          <w:color w:val="000000"/>
          <w:kern w:val="0"/>
          <w:sz w:val="31"/>
          <w:szCs w:val="31"/>
        </w:rPr>
        <w:t>年以后启动实施自主</w:t>
      </w:r>
      <w:r>
        <w:rPr>
          <w:rFonts w:hint="eastAsia" w:ascii="仿宋_GB2312" w:hAnsi="宋体" w:cs="宋体"/>
          <w:color w:val="000000"/>
          <w:kern w:val="0"/>
          <w:sz w:val="31"/>
          <w:szCs w:val="31"/>
        </w:rPr>
        <w:t>研发项目的企业，如计划在项目实施完毕后申请将自主研发项目认定为省科技计划项目的，在项目启动实施后开始</w:t>
      </w:r>
      <w:r>
        <w:rPr>
          <w:rFonts w:hint="eastAsia" w:ascii="仿宋_GB2312" w:hAnsi="仿宋_GB2312" w:cs="仿宋_GB2312"/>
          <w:color w:val="000000"/>
          <w:kern w:val="0"/>
          <w:sz w:val="31"/>
          <w:szCs w:val="31"/>
        </w:rPr>
        <w:t>建立研发准备金制度并</w:t>
      </w:r>
      <w:r>
        <w:rPr>
          <w:rFonts w:hint="eastAsia" w:ascii="仿宋_GB2312" w:eastAsia="仿宋_GB2312"/>
          <w:color w:val="000000"/>
          <w:sz w:val="31"/>
          <w:szCs w:val="31"/>
        </w:rPr>
        <w:t>登记</w:t>
      </w:r>
      <w:r>
        <w:rPr>
          <w:rFonts w:hint="eastAsia" w:ascii="仿宋_GB2312" w:hAnsi="仿宋_GB2312" w:cs="仿宋_GB2312"/>
          <w:color w:val="000000"/>
          <w:kern w:val="0"/>
          <w:sz w:val="31"/>
          <w:szCs w:val="31"/>
        </w:rPr>
        <w:t>。</w:t>
      </w:r>
    </w:p>
    <w:p w14:paraId="415EC5A3">
      <w:pPr>
        <w:shd w:val="clear" w:color="auto" w:fill="FFFFFF"/>
        <w:spacing w:line="600" w:lineRule="exact"/>
        <w:ind w:firstLine="654" w:firstLineChars="200"/>
        <w:rPr>
          <w:rFonts w:hint="eastAsia" w:cs="仿宋_GB2312"/>
          <w:bCs/>
          <w:kern w:val="0"/>
          <w:szCs w:val="32"/>
        </w:rPr>
      </w:pPr>
      <w:r>
        <w:rPr>
          <w:rFonts w:hint="eastAsia" w:ascii="仿宋_GB2312" w:hAnsi="宋体" w:cs="宋体"/>
          <w:color w:val="000000"/>
          <w:kern w:val="0"/>
          <w:sz w:val="31"/>
          <w:szCs w:val="31"/>
        </w:rPr>
        <w:t>（三）对建立研发准备金制度并自愿</w:t>
      </w:r>
      <w:r>
        <w:rPr>
          <w:rFonts w:hint="eastAsia" w:ascii="仿宋_GB2312" w:eastAsia="仿宋_GB2312"/>
          <w:color w:val="000000"/>
          <w:sz w:val="31"/>
          <w:szCs w:val="31"/>
        </w:rPr>
        <w:t>登记</w:t>
      </w:r>
      <w:r>
        <w:rPr>
          <w:rFonts w:hint="eastAsia" w:ascii="仿宋_GB2312" w:hAnsi="宋体" w:cs="宋体"/>
          <w:color w:val="000000"/>
          <w:kern w:val="0"/>
          <w:sz w:val="31"/>
          <w:szCs w:val="31"/>
        </w:rPr>
        <w:t>的其他企业，</w:t>
      </w:r>
      <w:r>
        <w:rPr>
          <w:rFonts w:hint="eastAsia" w:ascii="仿宋_GB2312" w:eastAsia="仿宋_GB2312"/>
          <w:color w:val="000000"/>
          <w:sz w:val="31"/>
          <w:szCs w:val="31"/>
        </w:rPr>
        <w:t>登记</w:t>
      </w:r>
      <w:r>
        <w:rPr>
          <w:rFonts w:hint="eastAsia" w:ascii="仿宋_GB2312" w:hAnsi="宋体" w:cs="宋体"/>
          <w:color w:val="000000"/>
          <w:kern w:val="0"/>
          <w:sz w:val="31"/>
          <w:szCs w:val="31"/>
        </w:rPr>
        <w:t>工作采取“常态申报，定期受理，分批</w:t>
      </w:r>
      <w:r>
        <w:rPr>
          <w:rFonts w:hint="eastAsia" w:ascii="仿宋_GB2312" w:eastAsia="仿宋_GB2312"/>
          <w:color w:val="000000"/>
          <w:sz w:val="31"/>
          <w:szCs w:val="31"/>
        </w:rPr>
        <w:t>登记</w:t>
      </w:r>
      <w:r>
        <w:rPr>
          <w:rFonts w:hint="eastAsia" w:ascii="仿宋_GB2312" w:hAnsi="宋体" w:cs="宋体"/>
          <w:color w:val="000000"/>
          <w:kern w:val="0"/>
          <w:sz w:val="31"/>
          <w:szCs w:val="31"/>
        </w:rPr>
        <w:t>”的方式。省科技厅每年发布企业研发准备金制度</w:t>
      </w:r>
      <w:r>
        <w:rPr>
          <w:rFonts w:hint="eastAsia" w:ascii="仿宋_GB2312" w:eastAsia="仿宋_GB2312"/>
          <w:color w:val="000000"/>
          <w:sz w:val="31"/>
          <w:szCs w:val="31"/>
        </w:rPr>
        <w:t>登记</w:t>
      </w:r>
      <w:r>
        <w:rPr>
          <w:rFonts w:hint="eastAsia" w:ascii="仿宋_GB2312" w:hAnsi="宋体" w:cs="宋体"/>
          <w:color w:val="000000"/>
          <w:kern w:val="0"/>
          <w:sz w:val="31"/>
          <w:szCs w:val="31"/>
        </w:rPr>
        <w:t>通知，明确当年度</w:t>
      </w:r>
      <w:r>
        <w:rPr>
          <w:rFonts w:hint="eastAsia" w:ascii="仿宋_GB2312" w:eastAsia="仿宋_GB2312"/>
          <w:color w:val="000000"/>
          <w:sz w:val="31"/>
          <w:szCs w:val="31"/>
        </w:rPr>
        <w:t>登记</w:t>
      </w:r>
      <w:r>
        <w:rPr>
          <w:rFonts w:hint="eastAsia" w:ascii="仿宋_GB2312" w:hAnsi="宋体" w:cs="宋体"/>
          <w:color w:val="000000"/>
          <w:kern w:val="0"/>
          <w:sz w:val="31"/>
          <w:szCs w:val="31"/>
        </w:rPr>
        <w:t>工作具体要求和各批次受理</w:t>
      </w:r>
      <w:r>
        <w:rPr>
          <w:rFonts w:hint="eastAsia" w:ascii="仿宋_GB2312" w:eastAsia="仿宋_GB2312"/>
          <w:color w:val="000000"/>
          <w:sz w:val="31"/>
          <w:szCs w:val="31"/>
        </w:rPr>
        <w:t>登记</w:t>
      </w:r>
      <w:r>
        <w:rPr>
          <w:rFonts w:hint="eastAsia" w:ascii="仿宋_GB2312" w:hAnsi="宋体" w:cs="宋体"/>
          <w:color w:val="000000"/>
          <w:kern w:val="0"/>
          <w:sz w:val="31"/>
          <w:szCs w:val="31"/>
        </w:rPr>
        <w:t>的时间节点。</w:t>
      </w:r>
    </w:p>
    <w:p w14:paraId="6C77FCEB">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 xml:space="preserve">第七条 </w:t>
      </w:r>
      <w:r>
        <w:rPr>
          <w:rFonts w:hint="eastAsia" w:ascii="仿宋_GB2312" w:eastAsia="仿宋_GB2312"/>
          <w:color w:val="000000"/>
          <w:sz w:val="31"/>
          <w:szCs w:val="31"/>
        </w:rPr>
        <w:t>登记</w:t>
      </w:r>
      <w:r>
        <w:rPr>
          <w:rFonts w:hint="eastAsia" w:ascii="仿宋_GB2312" w:hAnsi="Calibri"/>
          <w:color w:val="000000"/>
          <w:sz w:val="31"/>
          <w:szCs w:val="31"/>
        </w:rPr>
        <w:t>内容</w:t>
      </w:r>
    </w:p>
    <w:p w14:paraId="11B31A0E">
      <w:pPr>
        <w:spacing w:line="600" w:lineRule="exact"/>
        <w:ind w:firstLine="654" w:firstLineChars="200"/>
        <w:rPr>
          <w:rFonts w:ascii="仿宋_GB2312" w:hAnsi="Calibri"/>
          <w:color w:val="000000"/>
          <w:sz w:val="31"/>
          <w:szCs w:val="31"/>
        </w:rPr>
      </w:pPr>
      <w:r>
        <w:rPr>
          <w:rFonts w:hint="eastAsia" w:ascii="仿宋_GB2312" w:eastAsia="仿宋_GB2312"/>
          <w:color w:val="000000"/>
          <w:sz w:val="31"/>
          <w:szCs w:val="31"/>
        </w:rPr>
        <w:t>登记</w:t>
      </w:r>
      <w:r>
        <w:rPr>
          <w:rFonts w:hint="eastAsia" w:ascii="仿宋_GB2312" w:hAnsi="Calibri"/>
          <w:color w:val="000000"/>
          <w:sz w:val="31"/>
          <w:szCs w:val="31"/>
        </w:rPr>
        <w:t>企业提交以下材料：</w:t>
      </w:r>
    </w:p>
    <w:p w14:paraId="59EA997E">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（一）《福建省企业研发准备金制度登记表》（见附件1），在表格中填报企业基本信息、研发准备金制度建设情况、年度研发准备金预算金额、研发准备金项目及研发投入产出情况等。</w:t>
      </w:r>
    </w:p>
    <w:p w14:paraId="1BCB5ECF">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（二）经企业董事会等内部决策机构审议通过并加盖公章的企业研发准备金内部制度文件（参考模板见附件2）。</w:t>
      </w:r>
    </w:p>
    <w:p w14:paraId="51951C80">
      <w:pPr>
        <w:spacing w:line="600" w:lineRule="exact"/>
        <w:ind w:firstLine="654" w:firstLineChars="200"/>
        <w:rPr>
          <w:rFonts w:ascii="仿宋_GB2312" w:hAnsi="Calibri"/>
          <w:color w:val="000000"/>
          <w:sz w:val="31"/>
          <w:szCs w:val="31"/>
        </w:rPr>
      </w:pPr>
      <w:r>
        <w:rPr>
          <w:rFonts w:hint="eastAsia" w:ascii="仿宋_GB2312" w:hAnsi="Calibri"/>
          <w:color w:val="000000"/>
          <w:sz w:val="31"/>
          <w:szCs w:val="31"/>
        </w:rPr>
        <w:t>（三）企业研发准备金计提、项目执行、投入产出等其他附件材料。</w:t>
      </w:r>
    </w:p>
    <w:p w14:paraId="08D916A7">
      <w:pPr>
        <w:spacing w:line="600" w:lineRule="exact"/>
        <w:ind w:firstLine="654" w:firstLineChars="200"/>
        <w:rPr>
          <w:rFonts w:ascii="仿宋_GB2312" w:hAnsi="Calibri"/>
          <w:color w:val="000000"/>
          <w:sz w:val="31"/>
          <w:szCs w:val="31"/>
        </w:rPr>
      </w:pPr>
      <w:r>
        <w:rPr>
          <w:rFonts w:hint="eastAsia" w:ascii="仿宋_GB2312" w:hAnsi="Calibri"/>
          <w:color w:val="000000"/>
          <w:sz w:val="31"/>
          <w:szCs w:val="31"/>
        </w:rPr>
        <w:t xml:space="preserve">第八条 </w:t>
      </w:r>
      <w:r>
        <w:rPr>
          <w:rFonts w:hint="eastAsia" w:ascii="仿宋_GB2312" w:eastAsia="仿宋_GB2312"/>
          <w:color w:val="000000"/>
          <w:sz w:val="31"/>
          <w:szCs w:val="31"/>
        </w:rPr>
        <w:t>登记</w:t>
      </w:r>
      <w:r>
        <w:rPr>
          <w:rFonts w:hint="eastAsia" w:ascii="仿宋_GB2312" w:hAnsi="Calibri"/>
          <w:color w:val="000000"/>
          <w:sz w:val="31"/>
          <w:szCs w:val="31"/>
        </w:rPr>
        <w:t>程序</w:t>
      </w:r>
    </w:p>
    <w:p w14:paraId="0D71F642">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（一）企业按照当年度</w:t>
      </w:r>
      <w:r>
        <w:rPr>
          <w:rFonts w:hint="eastAsia" w:ascii="仿宋_GB2312" w:eastAsia="仿宋_GB2312"/>
          <w:color w:val="000000"/>
          <w:sz w:val="31"/>
          <w:szCs w:val="31"/>
        </w:rPr>
        <w:t>登记</w:t>
      </w:r>
      <w:r>
        <w:rPr>
          <w:rFonts w:hint="eastAsia" w:ascii="仿宋_GB2312" w:hAnsi="Calibri"/>
          <w:color w:val="000000"/>
          <w:sz w:val="31"/>
          <w:szCs w:val="31"/>
        </w:rPr>
        <w:t>通知要求，通过福建省科技计划项目管理信息系统（以下简称项目管理系统）在线填报提交</w:t>
      </w:r>
      <w:r>
        <w:rPr>
          <w:rFonts w:hint="eastAsia" w:ascii="仿宋_GB2312" w:eastAsia="仿宋_GB2312"/>
          <w:color w:val="000000"/>
          <w:sz w:val="31"/>
          <w:szCs w:val="31"/>
        </w:rPr>
        <w:t>登记</w:t>
      </w:r>
      <w:r>
        <w:rPr>
          <w:rFonts w:hint="eastAsia" w:ascii="仿宋_GB2312" w:hAnsi="Calibri"/>
          <w:color w:val="000000"/>
          <w:sz w:val="31"/>
          <w:szCs w:val="31"/>
        </w:rPr>
        <w:t>材料。</w:t>
      </w:r>
    </w:p>
    <w:p w14:paraId="57CD0499">
      <w:pPr>
        <w:spacing w:line="600" w:lineRule="exact"/>
        <w:ind w:firstLine="654" w:firstLineChars="200"/>
        <w:rPr>
          <w:rFonts w:ascii="仿宋_GB2312" w:hAnsi="Calibri"/>
          <w:color w:val="000000"/>
          <w:sz w:val="31"/>
          <w:szCs w:val="31"/>
        </w:rPr>
      </w:pPr>
      <w:r>
        <w:rPr>
          <w:rFonts w:hint="eastAsia" w:ascii="仿宋_GB2312" w:hAnsi="Calibri"/>
          <w:color w:val="000000"/>
          <w:sz w:val="31"/>
          <w:szCs w:val="31"/>
        </w:rPr>
        <w:t>（二）市、县（市、区）科技主管部门对辖区内企业</w:t>
      </w:r>
      <w:r>
        <w:rPr>
          <w:rFonts w:hint="eastAsia" w:ascii="仿宋_GB2312" w:eastAsia="仿宋_GB2312"/>
          <w:color w:val="000000"/>
          <w:sz w:val="31"/>
          <w:szCs w:val="31"/>
        </w:rPr>
        <w:t>登记</w:t>
      </w:r>
      <w:r>
        <w:rPr>
          <w:rFonts w:hint="eastAsia" w:ascii="仿宋_GB2312" w:hAnsi="Calibri"/>
          <w:color w:val="000000"/>
          <w:sz w:val="31"/>
          <w:szCs w:val="31"/>
        </w:rPr>
        <w:t>材料的完整性、合规性逐级进行审核，形成审核意见并报送省科技厅。对审核未通过的企业予以系统退回并说明原因。</w:t>
      </w:r>
    </w:p>
    <w:p w14:paraId="4095A2FB">
      <w:pPr>
        <w:spacing w:line="600" w:lineRule="exact"/>
        <w:ind w:firstLine="654" w:firstLineChars="200"/>
        <w:rPr>
          <w:rFonts w:ascii="仿宋_GB2312" w:hAnsi="Calibri"/>
          <w:color w:val="000000"/>
          <w:sz w:val="31"/>
          <w:szCs w:val="31"/>
        </w:rPr>
      </w:pPr>
      <w:r>
        <w:rPr>
          <w:rFonts w:hint="eastAsia" w:ascii="仿宋_GB2312" w:hAnsi="Calibri"/>
          <w:color w:val="000000"/>
          <w:sz w:val="31"/>
          <w:szCs w:val="31"/>
        </w:rPr>
        <w:t>（三）</w:t>
      </w:r>
      <w:bookmarkStart w:id="6" w:name="_Hlk225844443"/>
      <w:r>
        <w:rPr>
          <w:rFonts w:hint="eastAsia" w:ascii="仿宋_GB2312" w:hAnsi="Calibri"/>
          <w:color w:val="000000"/>
          <w:sz w:val="31"/>
          <w:szCs w:val="31"/>
        </w:rPr>
        <w:t>省属国企、在闽央企的</w:t>
      </w:r>
      <w:r>
        <w:rPr>
          <w:rFonts w:hint="eastAsia" w:ascii="仿宋_GB2312" w:eastAsia="仿宋_GB2312"/>
          <w:color w:val="000000"/>
          <w:sz w:val="31"/>
          <w:szCs w:val="31"/>
        </w:rPr>
        <w:t>登记</w:t>
      </w:r>
      <w:r>
        <w:rPr>
          <w:rFonts w:hint="eastAsia" w:ascii="仿宋_GB2312" w:hAnsi="Calibri"/>
          <w:color w:val="000000"/>
          <w:sz w:val="31"/>
          <w:szCs w:val="31"/>
        </w:rPr>
        <w:t>材料由其科技项目归口推荐单位</w:t>
      </w:r>
      <w:bookmarkEnd w:id="6"/>
      <w:r>
        <w:rPr>
          <w:rFonts w:hint="eastAsia" w:ascii="仿宋_GB2312" w:hAnsi="Calibri"/>
          <w:color w:val="000000"/>
          <w:sz w:val="31"/>
          <w:szCs w:val="31"/>
        </w:rPr>
        <w:t>进行审核，形成审核意见并报送省科技厅。对审核未通过的企业予以系统退回并说明原因。</w:t>
      </w:r>
    </w:p>
    <w:p w14:paraId="48DD89F4">
      <w:pPr>
        <w:spacing w:line="600" w:lineRule="exact"/>
        <w:ind w:firstLine="654" w:firstLineChars="200"/>
        <w:rPr>
          <w:rFonts w:hint="eastAsia" w:ascii="仿宋_GB2312" w:hAnsi="Calibri"/>
          <w:color w:val="000000"/>
          <w:sz w:val="31"/>
          <w:szCs w:val="31"/>
          <w:u w:val="single"/>
        </w:rPr>
      </w:pPr>
      <w:r>
        <w:rPr>
          <w:rFonts w:hint="eastAsia" w:ascii="仿宋_GB2312" w:hAnsi="Calibri"/>
          <w:color w:val="000000"/>
          <w:sz w:val="31"/>
          <w:szCs w:val="31"/>
        </w:rPr>
        <w:t>（四）省科技厅对企业</w:t>
      </w:r>
      <w:r>
        <w:rPr>
          <w:rFonts w:hint="eastAsia" w:ascii="仿宋_GB2312" w:eastAsia="仿宋_GB2312"/>
          <w:color w:val="000000"/>
          <w:sz w:val="31"/>
          <w:szCs w:val="31"/>
        </w:rPr>
        <w:t>登记</w:t>
      </w:r>
      <w:r>
        <w:rPr>
          <w:rFonts w:hint="eastAsia" w:ascii="仿宋_GB2312" w:hAnsi="Calibri"/>
          <w:color w:val="000000"/>
          <w:sz w:val="31"/>
          <w:szCs w:val="31"/>
        </w:rPr>
        <w:t>材料进行复核，符合条件的予以</w:t>
      </w:r>
      <w:r>
        <w:rPr>
          <w:rFonts w:hint="eastAsia" w:ascii="仿宋_GB2312" w:eastAsia="仿宋_GB2312"/>
          <w:color w:val="000000"/>
          <w:sz w:val="31"/>
          <w:szCs w:val="31"/>
        </w:rPr>
        <w:t>登记</w:t>
      </w:r>
      <w:r>
        <w:rPr>
          <w:rFonts w:hint="eastAsia" w:ascii="仿宋_GB2312" w:hAnsi="Calibri"/>
          <w:color w:val="000000"/>
          <w:sz w:val="31"/>
          <w:szCs w:val="31"/>
        </w:rPr>
        <w:t>通过。</w:t>
      </w:r>
    </w:p>
    <w:p w14:paraId="2BC9330E">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 xml:space="preserve">第九条 </w:t>
      </w:r>
      <w:r>
        <w:rPr>
          <w:rFonts w:hint="eastAsia" w:ascii="仿宋_GB2312" w:eastAsia="仿宋_GB2312"/>
          <w:color w:val="000000"/>
          <w:sz w:val="31"/>
          <w:szCs w:val="31"/>
        </w:rPr>
        <w:t>登记</w:t>
      </w:r>
      <w:r>
        <w:rPr>
          <w:rFonts w:hint="eastAsia" w:ascii="仿宋_GB2312" w:hAnsi="Calibri"/>
          <w:color w:val="000000"/>
          <w:sz w:val="31"/>
          <w:szCs w:val="31"/>
        </w:rPr>
        <w:t>要求</w:t>
      </w:r>
    </w:p>
    <w:p w14:paraId="2D2FCE28">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（一）</w:t>
      </w:r>
      <w:r>
        <w:rPr>
          <w:rFonts w:hint="eastAsia" w:ascii="仿宋_GB2312" w:eastAsia="仿宋_GB2312"/>
          <w:color w:val="000000"/>
          <w:sz w:val="31"/>
          <w:szCs w:val="31"/>
        </w:rPr>
        <w:t>登记</w:t>
      </w:r>
      <w:r>
        <w:rPr>
          <w:rFonts w:hint="eastAsia" w:ascii="仿宋_GB2312" w:hAnsi="Calibri"/>
          <w:color w:val="000000"/>
          <w:sz w:val="31"/>
          <w:szCs w:val="31"/>
        </w:rPr>
        <w:t>实行全流程线上填报及审核，全过程留痕。申报企业须对申报数据和材料的真实性负责，并应提前熟悉填报流程，准确填报相关内容，避免因注册、填报信息不完整、不规范、不真实导致审核不通过。</w:t>
      </w:r>
    </w:p>
    <w:p w14:paraId="2D9FA2D2">
      <w:pPr>
        <w:spacing w:line="600" w:lineRule="exact"/>
        <w:ind w:firstLine="654" w:firstLineChars="200"/>
        <w:rPr>
          <w:rFonts w:ascii="仿宋_GB2312" w:hAnsi="Calibri"/>
          <w:color w:val="000000"/>
          <w:sz w:val="31"/>
          <w:szCs w:val="31"/>
        </w:rPr>
      </w:pPr>
      <w:r>
        <w:rPr>
          <w:rFonts w:hint="eastAsia" w:ascii="仿宋_GB2312" w:hAnsi="Calibri"/>
          <w:color w:val="000000"/>
          <w:sz w:val="31"/>
          <w:szCs w:val="31"/>
        </w:rPr>
        <w:t>（二）各市、县市区科技主管部门，省属国企、在闽央企科技项目归口推荐单位务必高度重视，加强服务引导，严格按照审查程序和工作纪律，做好</w:t>
      </w:r>
      <w:r>
        <w:rPr>
          <w:rFonts w:hint="eastAsia" w:ascii="仿宋_GB2312" w:eastAsia="仿宋_GB2312"/>
          <w:color w:val="000000"/>
          <w:sz w:val="31"/>
          <w:szCs w:val="31"/>
        </w:rPr>
        <w:t>登记</w:t>
      </w:r>
      <w:r>
        <w:rPr>
          <w:rFonts w:hint="eastAsia" w:ascii="仿宋_GB2312" w:hAnsi="Calibri"/>
          <w:color w:val="000000"/>
          <w:sz w:val="31"/>
          <w:szCs w:val="31"/>
        </w:rPr>
        <w:t>审核和汇总报送工作。</w:t>
      </w:r>
    </w:p>
    <w:p w14:paraId="5064A481">
      <w:pPr>
        <w:spacing w:line="600" w:lineRule="exact"/>
        <w:ind w:firstLine="654" w:firstLineChars="200"/>
        <w:rPr>
          <w:rFonts w:ascii="仿宋_GB2312" w:hAnsi="Calibri"/>
          <w:color w:val="000000"/>
          <w:sz w:val="31"/>
          <w:szCs w:val="31"/>
        </w:rPr>
      </w:pPr>
    </w:p>
    <w:p w14:paraId="24CEAE9C">
      <w:pPr>
        <w:spacing w:line="600" w:lineRule="exact"/>
        <w:jc w:val="center"/>
        <w:rPr>
          <w:rFonts w:ascii="仿宋_GB2312" w:hAnsi="Calibri"/>
          <w:color w:val="000000"/>
          <w:sz w:val="31"/>
          <w:szCs w:val="31"/>
        </w:rPr>
      </w:pPr>
      <w:r>
        <w:rPr>
          <w:rFonts w:hint="eastAsia" w:ascii="黑体" w:hAnsi="黑体" w:eastAsia="黑体" w:cs="黑体"/>
          <w:color w:val="000000"/>
          <w:szCs w:val="32"/>
        </w:rPr>
        <w:t>第四章 研发准备金制度的激励措施</w:t>
      </w:r>
    </w:p>
    <w:p w14:paraId="770F42B2">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第十条 对建立研发准备金制度的企业，优先推荐申报各类科技计划项目、创新平台和奖补项目。</w:t>
      </w:r>
    </w:p>
    <w:p w14:paraId="0E51EAF4">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第十一条 自2027年至2029年，对建立研发准备金制度并完成</w:t>
      </w:r>
      <w:r>
        <w:rPr>
          <w:rFonts w:hint="eastAsia" w:ascii="仿宋_GB2312" w:eastAsia="仿宋_GB2312"/>
          <w:color w:val="000000"/>
          <w:sz w:val="31"/>
          <w:szCs w:val="31"/>
        </w:rPr>
        <w:t>登记</w:t>
      </w:r>
      <w:r>
        <w:rPr>
          <w:rFonts w:hint="eastAsia" w:ascii="仿宋_GB2312" w:hAnsi="Calibri"/>
          <w:color w:val="000000"/>
          <w:sz w:val="31"/>
          <w:szCs w:val="31"/>
        </w:rPr>
        <w:t>的企业，其牵头申报的省级科技计划项目进入评审时，给予适当评审加分</w:t>
      </w:r>
      <w:r>
        <w:rPr>
          <w:rFonts w:hint="eastAsia" w:cs="仿宋_GB2312"/>
          <w:color w:val="000000"/>
          <w:szCs w:val="32"/>
          <w:shd w:val="clear" w:color="auto" w:fill="FFFFFF"/>
        </w:rPr>
        <w:t>。</w:t>
      </w:r>
    </w:p>
    <w:p w14:paraId="7347ED6A">
      <w:pPr>
        <w:spacing w:line="600" w:lineRule="exact"/>
        <w:jc w:val="center"/>
        <w:rPr>
          <w:rFonts w:ascii="仿宋_GB2312" w:hAnsi="Calibri" w:eastAsia="黑体"/>
          <w:color w:val="000000"/>
          <w:sz w:val="31"/>
          <w:szCs w:val="31"/>
        </w:rPr>
      </w:pPr>
      <w:r>
        <w:rPr>
          <w:rFonts w:hint="eastAsia" w:ascii="黑体" w:hAnsi="黑体" w:eastAsia="黑体" w:cs="黑体"/>
          <w:color w:val="000000"/>
          <w:szCs w:val="32"/>
        </w:rPr>
        <w:t>第五章 监督管理</w:t>
      </w:r>
    </w:p>
    <w:p w14:paraId="058127DF">
      <w:pPr>
        <w:spacing w:line="600" w:lineRule="exact"/>
        <w:ind w:firstLine="654" w:firstLineChars="200"/>
        <w:rPr>
          <w:rFonts w:hint="eastAsia" w:ascii="仿宋_GB2312" w:hAnsi="Calibri"/>
          <w:color w:val="000000"/>
          <w:sz w:val="31"/>
          <w:szCs w:val="31"/>
          <w:u w:val="single"/>
        </w:rPr>
      </w:pPr>
      <w:r>
        <w:rPr>
          <w:rFonts w:hint="eastAsia" w:ascii="仿宋_GB2312" w:hAnsi="Calibri"/>
          <w:color w:val="000000"/>
          <w:sz w:val="31"/>
          <w:szCs w:val="31"/>
        </w:rPr>
        <w:t>第十二条 企业应严格按照相关财务规章制度和会计核算办法，加强对研发准备金的使用管理，并应如实提供</w:t>
      </w:r>
      <w:r>
        <w:rPr>
          <w:rFonts w:hint="eastAsia" w:ascii="仿宋_GB2312" w:eastAsia="仿宋_GB2312"/>
          <w:color w:val="000000"/>
          <w:sz w:val="31"/>
          <w:szCs w:val="31"/>
        </w:rPr>
        <w:t>登记</w:t>
      </w:r>
      <w:r>
        <w:rPr>
          <w:rFonts w:hint="eastAsia" w:ascii="仿宋_GB2312" w:hAnsi="Calibri"/>
          <w:color w:val="000000"/>
          <w:sz w:val="31"/>
          <w:szCs w:val="31"/>
        </w:rPr>
        <w:t>材料。对弄虚作假的企业，一经查实，取消其</w:t>
      </w:r>
      <w:r>
        <w:rPr>
          <w:rFonts w:hint="eastAsia" w:ascii="仿宋_GB2312" w:eastAsia="仿宋_GB2312"/>
          <w:color w:val="000000"/>
          <w:sz w:val="31"/>
          <w:szCs w:val="31"/>
        </w:rPr>
        <w:t>登记</w:t>
      </w:r>
      <w:r>
        <w:rPr>
          <w:rFonts w:hint="eastAsia" w:ascii="仿宋_GB2312" w:hAnsi="Calibri"/>
          <w:color w:val="000000"/>
          <w:sz w:val="31"/>
          <w:szCs w:val="31"/>
        </w:rPr>
        <w:t>资格及享受的相关优惠待遇，并依法依规追究相关责任。</w:t>
      </w:r>
    </w:p>
    <w:p w14:paraId="179BDFE9">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第十三条 各市、县市区科技主管部门，省属国企、在闽央企科技项目归口推荐单位</w:t>
      </w:r>
      <w:r>
        <w:rPr>
          <w:rFonts w:hint="eastAsia" w:cs="仿宋_GB2312"/>
          <w:color w:val="000000"/>
          <w:szCs w:val="32"/>
          <w:shd w:val="clear" w:color="auto" w:fill="FFFFFF"/>
        </w:rPr>
        <w:t>应加强对所辖</w:t>
      </w:r>
      <w:r>
        <w:rPr>
          <w:rFonts w:cs="仿宋_GB2312"/>
          <w:color w:val="000000"/>
          <w:szCs w:val="32"/>
          <w:shd w:val="clear" w:color="auto" w:fill="FFFFFF"/>
        </w:rPr>
        <w:t>企业</w:t>
      </w:r>
      <w:r>
        <w:rPr>
          <w:rFonts w:hint="eastAsia" w:cs="仿宋_GB2312"/>
          <w:color w:val="000000"/>
          <w:szCs w:val="32"/>
          <w:shd w:val="clear" w:color="auto" w:fill="FFFFFF"/>
        </w:rPr>
        <w:t>研发准备金制度</w:t>
      </w:r>
      <w:r>
        <w:rPr>
          <w:rFonts w:hint="eastAsia" w:ascii="仿宋_GB2312" w:eastAsia="仿宋_GB2312"/>
          <w:color w:val="000000"/>
          <w:sz w:val="31"/>
          <w:szCs w:val="31"/>
        </w:rPr>
        <w:t>登记</w:t>
      </w:r>
      <w:r>
        <w:rPr>
          <w:rFonts w:hint="eastAsia" w:cs="仿宋_GB2312"/>
          <w:color w:val="000000"/>
          <w:szCs w:val="32"/>
          <w:shd w:val="clear" w:color="auto" w:fill="FFFFFF"/>
        </w:rPr>
        <w:t>工作</w:t>
      </w:r>
      <w:r>
        <w:rPr>
          <w:rFonts w:cs="仿宋_GB2312"/>
          <w:color w:val="000000"/>
          <w:szCs w:val="32"/>
          <w:shd w:val="clear" w:color="auto" w:fill="FFFFFF"/>
        </w:rPr>
        <w:t>的</w:t>
      </w:r>
      <w:r>
        <w:rPr>
          <w:rFonts w:hint="eastAsia" w:cs="仿宋_GB2312"/>
          <w:color w:val="000000"/>
          <w:szCs w:val="32"/>
          <w:shd w:val="clear" w:color="auto" w:fill="FFFFFF"/>
        </w:rPr>
        <w:t>服务引导和</w:t>
      </w:r>
      <w:r>
        <w:rPr>
          <w:rFonts w:cs="仿宋_GB2312"/>
          <w:color w:val="000000"/>
          <w:szCs w:val="32"/>
          <w:shd w:val="clear" w:color="auto" w:fill="FFFFFF"/>
        </w:rPr>
        <w:t>跟踪管理，及时协调解决企业遇到的困难问题</w:t>
      </w:r>
      <w:r>
        <w:rPr>
          <w:rFonts w:hint="eastAsia" w:cs="仿宋_GB2312"/>
          <w:color w:val="000000"/>
          <w:szCs w:val="32"/>
          <w:shd w:val="clear" w:color="auto" w:fill="FFFFFF"/>
        </w:rPr>
        <w:t>，并于每年12月20日前</w:t>
      </w:r>
      <w:r>
        <w:rPr>
          <w:rFonts w:cs="仿宋_GB2312"/>
          <w:color w:val="000000"/>
          <w:szCs w:val="32"/>
          <w:shd w:val="clear" w:color="auto" w:fill="FFFFFF"/>
        </w:rPr>
        <w:t>向省科技厅报送</w:t>
      </w:r>
      <w:r>
        <w:rPr>
          <w:rFonts w:hint="eastAsia" w:cs="仿宋_GB2312"/>
          <w:color w:val="000000"/>
          <w:szCs w:val="32"/>
          <w:shd w:val="clear" w:color="auto" w:fill="FFFFFF"/>
        </w:rPr>
        <w:t>当年度所辖企业研发准备金制度建立和</w:t>
      </w:r>
      <w:r>
        <w:rPr>
          <w:rFonts w:hint="eastAsia" w:ascii="仿宋_GB2312" w:eastAsia="仿宋_GB2312"/>
          <w:color w:val="000000"/>
          <w:sz w:val="31"/>
          <w:szCs w:val="31"/>
        </w:rPr>
        <w:t>登记</w:t>
      </w:r>
      <w:r>
        <w:rPr>
          <w:rFonts w:hint="eastAsia" w:cs="仿宋_GB2312"/>
          <w:color w:val="000000"/>
          <w:szCs w:val="32"/>
          <w:shd w:val="clear" w:color="auto" w:fill="FFFFFF"/>
        </w:rPr>
        <w:t>工作</w:t>
      </w:r>
      <w:r>
        <w:rPr>
          <w:rFonts w:cs="仿宋_GB2312"/>
          <w:color w:val="000000"/>
          <w:szCs w:val="32"/>
          <w:shd w:val="clear" w:color="auto" w:fill="FFFFFF"/>
        </w:rPr>
        <w:t>情况。</w:t>
      </w:r>
    </w:p>
    <w:p w14:paraId="3437BBEC">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第十四条 省科技厅通过不定期</w:t>
      </w:r>
      <w:r>
        <w:rPr>
          <w:rFonts w:hint="eastAsia" w:ascii="仿宋_GB2312" w:hAnsi="Calibri"/>
          <w:color w:val="000000"/>
          <w:sz w:val="31"/>
          <w:szCs w:val="31"/>
          <w:lang w:eastAsia="zh-CN"/>
        </w:rPr>
        <w:t>实地调研</w:t>
      </w:r>
      <w:r>
        <w:rPr>
          <w:rFonts w:hint="eastAsia" w:ascii="仿宋_GB2312" w:hAnsi="Calibri"/>
          <w:color w:val="000000"/>
          <w:sz w:val="31"/>
          <w:szCs w:val="31"/>
        </w:rPr>
        <w:t>等方式，对企业研发准备金制度执行及资金使用情况进行跟踪</w:t>
      </w:r>
      <w:r>
        <w:rPr>
          <w:rFonts w:hint="eastAsia" w:ascii="仿宋_GB2312" w:hAnsi="Calibri"/>
          <w:color w:val="000000"/>
          <w:sz w:val="31"/>
          <w:szCs w:val="31"/>
          <w:lang w:eastAsia="zh-CN"/>
        </w:rPr>
        <w:t>核实</w:t>
      </w:r>
      <w:r>
        <w:rPr>
          <w:rFonts w:hint="eastAsia" w:ascii="仿宋_GB2312" w:hAnsi="Calibri"/>
          <w:color w:val="000000"/>
          <w:sz w:val="31"/>
          <w:szCs w:val="31"/>
        </w:rPr>
        <w:t>。</w:t>
      </w:r>
    </w:p>
    <w:p w14:paraId="46ED05B8">
      <w:pPr>
        <w:spacing w:line="600" w:lineRule="exact"/>
        <w:rPr>
          <w:rFonts w:hint="eastAsia" w:ascii="仿宋_GB2312" w:hAnsi="Calibri"/>
          <w:color w:val="000000"/>
          <w:sz w:val="31"/>
          <w:szCs w:val="31"/>
        </w:rPr>
      </w:pPr>
    </w:p>
    <w:p w14:paraId="4733B3B8">
      <w:pPr>
        <w:spacing w:line="600" w:lineRule="exact"/>
        <w:rPr>
          <w:rFonts w:hint="eastAsia" w:ascii="仿宋_GB2312" w:hAnsi="Calibri"/>
          <w:color w:val="000000"/>
          <w:sz w:val="31"/>
          <w:szCs w:val="31"/>
        </w:rPr>
      </w:pPr>
    </w:p>
    <w:p w14:paraId="5C18E5F7">
      <w:pPr>
        <w:spacing w:line="600" w:lineRule="exact"/>
        <w:jc w:val="center"/>
        <w:rPr>
          <w:rFonts w:ascii="仿宋_GB2312" w:hAnsi="Calibri"/>
          <w:color w:val="000000"/>
          <w:sz w:val="31"/>
          <w:szCs w:val="31"/>
        </w:rPr>
      </w:pPr>
      <w:r>
        <w:rPr>
          <w:rFonts w:hint="eastAsia" w:ascii="黑体" w:hAnsi="黑体" w:eastAsia="黑体" w:cs="黑体"/>
          <w:color w:val="000000"/>
          <w:szCs w:val="32"/>
        </w:rPr>
        <w:t>第六章 附则</w:t>
      </w:r>
    </w:p>
    <w:p w14:paraId="5DBFF3A9">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第十五条 本指引由省科技厅负责解释。</w:t>
      </w:r>
    </w:p>
    <w:p w14:paraId="67351E2A">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第十六条 本指引自</w:t>
      </w:r>
      <w:r>
        <w:rPr>
          <w:rFonts w:hint="eastAsia" w:ascii="仿宋_GB2312" w:hAnsi="Calibri"/>
          <w:color w:val="000000"/>
          <w:sz w:val="31"/>
          <w:szCs w:val="31"/>
          <w:lang w:eastAsia="zh-CN"/>
        </w:rPr>
        <w:t>印发之日</w:t>
      </w:r>
      <w:r>
        <w:rPr>
          <w:rFonts w:hint="eastAsia" w:ascii="仿宋_GB2312" w:hAnsi="Calibri"/>
          <w:color w:val="000000"/>
          <w:sz w:val="31"/>
          <w:szCs w:val="31"/>
        </w:rPr>
        <w:t>起试行。</w:t>
      </w:r>
    </w:p>
    <w:p w14:paraId="08C0625C">
      <w:pPr>
        <w:spacing w:line="600" w:lineRule="exact"/>
        <w:ind w:firstLine="654" w:firstLineChars="200"/>
        <w:rPr>
          <w:rFonts w:hint="eastAsia" w:ascii="仿宋_GB2312" w:hAnsi="Calibri"/>
          <w:color w:val="000000"/>
          <w:sz w:val="31"/>
          <w:szCs w:val="31"/>
        </w:rPr>
      </w:pPr>
    </w:p>
    <w:p w14:paraId="705CB030">
      <w:pPr>
        <w:spacing w:line="600" w:lineRule="exact"/>
        <w:ind w:firstLine="654" w:firstLineChars="200"/>
        <w:rPr>
          <w:rFonts w:ascii="仿宋_GB2312" w:hAnsi="Calibri"/>
          <w:color w:val="000000"/>
          <w:sz w:val="31"/>
          <w:szCs w:val="31"/>
        </w:rPr>
      </w:pPr>
    </w:p>
    <w:p w14:paraId="5A8A2F33">
      <w:pPr>
        <w:shd w:val="clear" w:color="auto" w:fill="FFFFFF"/>
        <w:spacing w:line="600" w:lineRule="exact"/>
        <w:ind w:left="2028" w:hanging="2022" w:hangingChars="600"/>
        <w:rPr>
          <w:rFonts w:hint="eastAsia" w:ascii="仿宋_GB2312" w:hAnsi="宋体" w:cs="宋体"/>
          <w:color w:val="000000"/>
          <w:kern w:val="0"/>
          <w:sz w:val="31"/>
          <w:szCs w:val="31"/>
        </w:rPr>
      </w:pPr>
      <w:r>
        <w:rPr>
          <w:rFonts w:hint="eastAsia" w:cs="仿宋_GB2312"/>
          <w:color w:val="000000"/>
          <w:kern w:val="0"/>
          <w:szCs w:val="32"/>
          <w:shd w:val="clear" w:color="auto" w:fill="FFFFFF"/>
        </w:rPr>
        <w:t>　　附件：</w:t>
      </w:r>
      <w:r>
        <w:rPr>
          <w:rFonts w:hint="eastAsia" w:ascii="仿宋_GB2312" w:hAnsi="宋体" w:cs="宋体"/>
          <w:color w:val="000000"/>
          <w:kern w:val="0"/>
          <w:sz w:val="31"/>
          <w:szCs w:val="31"/>
        </w:rPr>
        <w:t>1.《福建省企业研发准备金制度登记表》（格式）</w:t>
      </w:r>
    </w:p>
    <w:p w14:paraId="7ECB9115">
      <w:pPr>
        <w:shd w:val="clear" w:color="auto" w:fill="FFFFFF"/>
        <w:spacing w:line="600" w:lineRule="exact"/>
        <w:ind w:left="1968" w:hanging="1962" w:hangingChars="600"/>
        <w:rPr>
          <w:rFonts w:ascii="仿宋_GB2312" w:hAnsi="宋体" w:cs="宋体"/>
          <w:color w:val="000000"/>
          <w:kern w:val="0"/>
          <w:sz w:val="31"/>
          <w:szCs w:val="31"/>
        </w:rPr>
      </w:pPr>
      <w:r>
        <w:rPr>
          <w:rFonts w:hint="eastAsia" w:ascii="仿宋_GB2312" w:hAnsi="宋体" w:cs="宋体"/>
          <w:color w:val="000000"/>
          <w:kern w:val="0"/>
          <w:sz w:val="31"/>
          <w:szCs w:val="31"/>
        </w:rPr>
        <w:t xml:space="preserve">          2.企业研发准备金内部制度建议提纲（参考模板）</w:t>
      </w:r>
    </w:p>
    <w:p w14:paraId="434C66FD">
      <w:pPr>
        <w:shd w:val="clear" w:color="auto" w:fill="FFFFFF"/>
        <w:spacing w:line="520" w:lineRule="exact"/>
        <w:ind w:left="2028" w:hanging="2022" w:hangingChars="600"/>
        <w:rPr>
          <w:rFonts w:hint="eastAsia" w:ascii="黑体" w:hAnsi="宋体" w:eastAsia="黑体" w:cs="宋体"/>
          <w:color w:val="000000"/>
          <w:kern w:val="0"/>
          <w:szCs w:val="32"/>
        </w:rPr>
      </w:pPr>
      <w:r>
        <w:rPr>
          <w:rFonts w:hint="eastAsia" w:ascii="黑体" w:hAnsi="宋体" w:eastAsia="黑体" w:cs="宋体"/>
          <w:color w:val="000000"/>
          <w:kern w:val="0"/>
          <w:szCs w:val="32"/>
        </w:rPr>
        <w:br w:type="page"/>
      </w:r>
      <w:r>
        <w:rPr>
          <w:rFonts w:hint="eastAsia" w:ascii="黑体" w:hAnsi="宋体" w:eastAsia="黑体" w:cs="宋体"/>
          <w:color w:val="000000"/>
          <w:kern w:val="0"/>
          <w:szCs w:val="32"/>
        </w:rPr>
        <w:t>附件1</w:t>
      </w:r>
    </w:p>
    <w:p w14:paraId="4E856034">
      <w:pPr>
        <w:spacing w:line="480" w:lineRule="exact"/>
        <w:jc w:val="center"/>
        <w:outlineLvl w:val="0"/>
        <w:rPr>
          <w:rFonts w:hint="eastAsia" w:ascii="方正小标宋简体" w:hAnsi="方正小标宋简体" w:eastAsia="方正小标宋简体" w:cs="方正小标宋简体"/>
          <w:sz w:val="44"/>
          <w:szCs w:val="44"/>
        </w:rPr>
      </w:pPr>
    </w:p>
    <w:p w14:paraId="43890AF1">
      <w:pPr>
        <w:spacing w:line="48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福建省企业研发准备金制度登记表</w:t>
      </w:r>
    </w:p>
    <w:p w14:paraId="3C31BD66">
      <w:pPr>
        <w:spacing w:before="579" w:beforeLines="100"/>
        <w:ind w:firstLine="514" w:firstLineChars="200"/>
        <w:jc w:val="left"/>
        <w:rPr>
          <w:rFonts w:hint="eastAsia" w:ascii="仿宋_GB2312" w:hAnsi="仿宋_GB2312" w:cs="仿宋_GB2312"/>
          <w:kern w:val="0"/>
          <w:sz w:val="24"/>
        </w:rPr>
      </w:pPr>
      <w:r>
        <w:rPr>
          <w:rFonts w:hint="eastAsia" w:ascii="仿宋_GB2312" w:hAnsi="仿宋_GB2312" w:cs="仿宋_GB2312"/>
          <w:kern w:val="0"/>
          <w:sz w:val="24"/>
        </w:rPr>
        <w:t>企业名称（盖章）：</w:t>
      </w:r>
      <w:r>
        <w:rPr>
          <w:rFonts w:hint="eastAsia" w:ascii="仿宋_GB2312" w:hAnsi="仿宋_GB2312" w:cs="仿宋_GB2312"/>
          <w:kern w:val="0"/>
          <w:sz w:val="24"/>
        </w:rPr>
        <w:tab/>
      </w:r>
      <w:r>
        <w:rPr>
          <w:rFonts w:hint="eastAsia" w:ascii="仿宋_GB2312" w:hAnsi="仿宋_GB2312" w:cs="仿宋_GB2312"/>
          <w:kern w:val="0"/>
          <w:sz w:val="24"/>
        </w:rPr>
        <w:tab/>
      </w:r>
      <w:r>
        <w:rPr>
          <w:rFonts w:hint="eastAsia" w:ascii="仿宋_GB2312" w:hAnsi="仿宋_GB2312" w:cs="仿宋_GB2312"/>
          <w:kern w:val="0"/>
          <w:sz w:val="24"/>
        </w:rPr>
        <w:t xml:space="preserve">               填报日期：</w:t>
      </w:r>
    </w:p>
    <w:tbl>
      <w:tblPr>
        <w:tblStyle w:val="8"/>
        <w:tblW w:w="88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96"/>
        <w:gridCol w:w="256"/>
        <w:gridCol w:w="136"/>
        <w:gridCol w:w="299"/>
        <w:gridCol w:w="653"/>
        <w:gridCol w:w="1045"/>
        <w:gridCol w:w="65"/>
        <w:gridCol w:w="130"/>
        <w:gridCol w:w="317"/>
        <w:gridCol w:w="530"/>
        <w:gridCol w:w="12"/>
        <w:gridCol w:w="466"/>
        <w:gridCol w:w="70"/>
        <w:gridCol w:w="709"/>
        <w:gridCol w:w="172"/>
        <w:gridCol w:w="9"/>
        <w:gridCol w:w="70"/>
        <w:gridCol w:w="1025"/>
        <w:gridCol w:w="1357"/>
      </w:tblGrid>
      <w:tr w14:paraId="6FFA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40" w:type="dxa"/>
            <w:gridSpan w:val="20"/>
            <w:noWrap w:val="0"/>
            <w:vAlign w:val="center"/>
          </w:tcPr>
          <w:p w14:paraId="6FA2403E">
            <w:pPr>
              <w:spacing w:line="320" w:lineRule="exact"/>
              <w:rPr>
                <w:rFonts w:hint="eastAsia" w:ascii="仿宋_GB2312" w:hAnsi="仿宋_GB2312" w:cs="仿宋_GB2312"/>
                <w:sz w:val="21"/>
                <w:szCs w:val="21"/>
              </w:rPr>
            </w:pPr>
            <w:r>
              <w:rPr>
                <w:rFonts w:hint="eastAsia" w:ascii="黑体" w:hAnsi="Calibri" w:eastAsia="黑体"/>
                <w:b/>
                <w:sz w:val="21"/>
                <w:szCs w:val="21"/>
              </w:rPr>
              <w:t>一、企业基本信息</w:t>
            </w:r>
          </w:p>
        </w:tc>
      </w:tr>
      <w:tr w14:paraId="73C4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11" w:type="dxa"/>
            <w:gridSpan w:val="4"/>
            <w:noWrap w:val="0"/>
            <w:vAlign w:val="center"/>
          </w:tcPr>
          <w:p w14:paraId="00BBF8CF">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企业名称</w:t>
            </w:r>
          </w:p>
        </w:tc>
        <w:tc>
          <w:tcPr>
            <w:tcW w:w="6929" w:type="dxa"/>
            <w:gridSpan w:val="16"/>
            <w:noWrap w:val="0"/>
            <w:vAlign w:val="center"/>
          </w:tcPr>
          <w:p w14:paraId="4060F243">
            <w:pPr>
              <w:spacing w:line="320" w:lineRule="exact"/>
              <w:jc w:val="center"/>
              <w:rPr>
                <w:rFonts w:hint="eastAsia" w:ascii="仿宋_GB2312" w:hAnsi="仿宋_GB2312" w:cs="仿宋_GB2312"/>
                <w:sz w:val="21"/>
                <w:szCs w:val="21"/>
              </w:rPr>
            </w:pPr>
          </w:p>
        </w:tc>
      </w:tr>
      <w:tr w14:paraId="497A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11" w:type="dxa"/>
            <w:gridSpan w:val="4"/>
            <w:noWrap w:val="0"/>
            <w:vAlign w:val="center"/>
          </w:tcPr>
          <w:p w14:paraId="5286B72C">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企业地址（注册地）</w:t>
            </w:r>
          </w:p>
        </w:tc>
        <w:tc>
          <w:tcPr>
            <w:tcW w:w="2192" w:type="dxa"/>
            <w:gridSpan w:val="5"/>
            <w:noWrap w:val="0"/>
            <w:vAlign w:val="center"/>
          </w:tcPr>
          <w:p w14:paraId="555EBC9B">
            <w:pPr>
              <w:spacing w:line="320" w:lineRule="exact"/>
              <w:jc w:val="center"/>
              <w:rPr>
                <w:rFonts w:hint="eastAsia" w:ascii="仿宋_GB2312" w:hAnsi="仿宋_GB2312" w:cs="仿宋_GB2312"/>
                <w:sz w:val="21"/>
                <w:szCs w:val="21"/>
              </w:rPr>
            </w:pPr>
          </w:p>
        </w:tc>
        <w:tc>
          <w:tcPr>
            <w:tcW w:w="1395" w:type="dxa"/>
            <w:gridSpan w:val="5"/>
            <w:noWrap w:val="0"/>
            <w:vAlign w:val="center"/>
          </w:tcPr>
          <w:p w14:paraId="37A4D356">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企业属地</w:t>
            </w:r>
          </w:p>
        </w:tc>
        <w:tc>
          <w:tcPr>
            <w:tcW w:w="3342" w:type="dxa"/>
            <w:gridSpan w:val="6"/>
            <w:noWrap w:val="0"/>
            <w:vAlign w:val="center"/>
          </w:tcPr>
          <w:p w14:paraId="1644D3C5">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市      县（市区）</w:t>
            </w:r>
          </w:p>
        </w:tc>
      </w:tr>
      <w:tr w14:paraId="3010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11" w:type="dxa"/>
            <w:gridSpan w:val="4"/>
            <w:noWrap w:val="0"/>
            <w:vAlign w:val="center"/>
          </w:tcPr>
          <w:p w14:paraId="3AAFA6A1">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企业性质</w:t>
            </w:r>
          </w:p>
          <w:p w14:paraId="3FCF9960">
            <w:pPr>
              <w:spacing w:line="320" w:lineRule="exact"/>
              <w:jc w:val="center"/>
              <w:rPr>
                <w:rFonts w:hint="eastAsia" w:ascii="仿宋_GB2312" w:hAnsi="仿宋_GB2312" w:cs="仿宋_GB2312"/>
                <w:sz w:val="21"/>
              </w:rPr>
            </w:pPr>
            <w:r>
              <w:rPr>
                <w:rFonts w:hint="eastAsia" w:ascii="仿宋_GB2312" w:hAnsi="仿宋_GB2312" w:cs="仿宋_GB2312"/>
                <w:sz w:val="21"/>
                <w:szCs w:val="21"/>
              </w:rPr>
              <w:t>（单选）</w:t>
            </w:r>
          </w:p>
        </w:tc>
        <w:tc>
          <w:tcPr>
            <w:tcW w:w="6929" w:type="dxa"/>
            <w:gridSpan w:val="16"/>
            <w:noWrap w:val="0"/>
            <w:vAlign w:val="center"/>
          </w:tcPr>
          <w:p w14:paraId="51BE0A51">
            <w:pPr>
              <w:spacing w:line="320" w:lineRule="exact"/>
              <w:jc w:val="left"/>
              <w:rPr>
                <w:rFonts w:hint="eastAsia" w:ascii="仿宋_GB2312" w:hAnsi="仿宋_GB2312" w:cs="仿宋_GB2312"/>
                <w:sz w:val="21"/>
              </w:rPr>
            </w:pPr>
            <w:r>
              <w:rPr>
                <w:rFonts w:hint="eastAsia" w:ascii="仿宋_GB2312" w:hAnsi="仿宋_GB2312" w:cs="仿宋_GB2312"/>
                <w:sz w:val="21"/>
                <w:szCs w:val="21"/>
              </w:rPr>
              <w:t>○国有 ○民营 ○港澳台商投资企业 ○外商投资企业○其他（请注明）</w:t>
            </w:r>
          </w:p>
        </w:tc>
      </w:tr>
      <w:tr w14:paraId="3AAF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11" w:type="dxa"/>
            <w:gridSpan w:val="4"/>
            <w:noWrap w:val="0"/>
            <w:vAlign w:val="center"/>
          </w:tcPr>
          <w:p w14:paraId="3D87437D">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统一社会信用代码</w:t>
            </w:r>
          </w:p>
        </w:tc>
        <w:tc>
          <w:tcPr>
            <w:tcW w:w="6929" w:type="dxa"/>
            <w:gridSpan w:val="16"/>
            <w:noWrap w:val="0"/>
            <w:vAlign w:val="center"/>
          </w:tcPr>
          <w:p w14:paraId="27E28221">
            <w:pPr>
              <w:spacing w:line="320" w:lineRule="exact"/>
              <w:jc w:val="center"/>
              <w:rPr>
                <w:rFonts w:hint="eastAsia" w:ascii="仿宋_GB2312" w:hAnsi="仿宋_GB2312" w:cs="仿宋_GB2312"/>
                <w:sz w:val="21"/>
                <w:szCs w:val="21"/>
              </w:rPr>
            </w:pPr>
          </w:p>
        </w:tc>
      </w:tr>
      <w:tr w14:paraId="6F28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11" w:type="dxa"/>
            <w:gridSpan w:val="4"/>
            <w:noWrap w:val="0"/>
            <w:vAlign w:val="center"/>
          </w:tcPr>
          <w:p w14:paraId="2E066A1F">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设区市科技</w:t>
            </w:r>
          </w:p>
          <w:p w14:paraId="0B3874BB">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主管部门</w:t>
            </w:r>
          </w:p>
        </w:tc>
        <w:tc>
          <w:tcPr>
            <w:tcW w:w="3051" w:type="dxa"/>
            <w:gridSpan w:val="8"/>
            <w:noWrap w:val="0"/>
            <w:vAlign w:val="center"/>
          </w:tcPr>
          <w:p w14:paraId="02B6D0B3">
            <w:pPr>
              <w:spacing w:line="320" w:lineRule="exact"/>
              <w:rPr>
                <w:rFonts w:hint="eastAsia" w:ascii="仿宋_GB2312" w:hAnsi="仿宋_GB2312" w:cs="仿宋_GB2312"/>
                <w:sz w:val="21"/>
                <w:szCs w:val="21"/>
              </w:rPr>
            </w:pPr>
          </w:p>
        </w:tc>
        <w:tc>
          <w:tcPr>
            <w:tcW w:w="1417" w:type="dxa"/>
            <w:gridSpan w:val="4"/>
            <w:noWrap w:val="0"/>
            <w:vAlign w:val="center"/>
          </w:tcPr>
          <w:p w14:paraId="0831415E">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县市区科技主管部门</w:t>
            </w:r>
          </w:p>
        </w:tc>
        <w:tc>
          <w:tcPr>
            <w:tcW w:w="2461" w:type="dxa"/>
            <w:gridSpan w:val="4"/>
            <w:noWrap w:val="0"/>
            <w:vAlign w:val="top"/>
          </w:tcPr>
          <w:p w14:paraId="24C998A5">
            <w:pPr>
              <w:spacing w:line="320" w:lineRule="exact"/>
              <w:rPr>
                <w:rFonts w:hint="eastAsia" w:ascii="仿宋_GB2312" w:hAnsi="仿宋_GB2312" w:cs="仿宋_GB2312"/>
                <w:sz w:val="21"/>
                <w:szCs w:val="21"/>
              </w:rPr>
            </w:pPr>
          </w:p>
        </w:tc>
      </w:tr>
      <w:tr w14:paraId="29B3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11" w:type="dxa"/>
            <w:gridSpan w:val="4"/>
            <w:noWrap w:val="0"/>
            <w:vAlign w:val="center"/>
          </w:tcPr>
          <w:p w14:paraId="3348257A">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lang w:eastAsia="zh-CN"/>
              </w:rPr>
              <w:t>登记</w:t>
            </w:r>
            <w:r>
              <w:rPr>
                <w:rFonts w:hint="eastAsia" w:ascii="仿宋_GB2312" w:hAnsi="仿宋_GB2312" w:cs="仿宋_GB2312"/>
                <w:sz w:val="21"/>
                <w:szCs w:val="21"/>
              </w:rPr>
              <w:t>填报负责人</w:t>
            </w:r>
          </w:p>
        </w:tc>
        <w:tc>
          <w:tcPr>
            <w:tcW w:w="3051" w:type="dxa"/>
            <w:gridSpan w:val="8"/>
            <w:noWrap w:val="0"/>
            <w:vAlign w:val="center"/>
          </w:tcPr>
          <w:p w14:paraId="0F0F1AA2">
            <w:pPr>
              <w:spacing w:line="320" w:lineRule="exact"/>
              <w:rPr>
                <w:rFonts w:hint="eastAsia" w:ascii="仿宋_GB2312" w:hAnsi="仿宋_GB2312" w:cs="仿宋_GB2312"/>
                <w:sz w:val="21"/>
                <w:szCs w:val="21"/>
              </w:rPr>
            </w:pPr>
          </w:p>
        </w:tc>
        <w:tc>
          <w:tcPr>
            <w:tcW w:w="1417" w:type="dxa"/>
            <w:gridSpan w:val="4"/>
            <w:noWrap w:val="0"/>
            <w:vAlign w:val="center"/>
          </w:tcPr>
          <w:p w14:paraId="07EE0C3E">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联系手机</w:t>
            </w:r>
          </w:p>
        </w:tc>
        <w:tc>
          <w:tcPr>
            <w:tcW w:w="2461" w:type="dxa"/>
            <w:gridSpan w:val="4"/>
            <w:noWrap w:val="0"/>
            <w:vAlign w:val="top"/>
          </w:tcPr>
          <w:p w14:paraId="16791C69">
            <w:pPr>
              <w:spacing w:line="320" w:lineRule="exact"/>
              <w:rPr>
                <w:rFonts w:hint="eastAsia" w:ascii="仿宋_GB2312" w:hAnsi="仿宋_GB2312" w:cs="仿宋_GB2312"/>
                <w:sz w:val="21"/>
                <w:szCs w:val="21"/>
              </w:rPr>
            </w:pPr>
          </w:p>
        </w:tc>
      </w:tr>
      <w:tr w14:paraId="59B2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11" w:type="dxa"/>
            <w:gridSpan w:val="4"/>
            <w:noWrap w:val="0"/>
            <w:vAlign w:val="center"/>
          </w:tcPr>
          <w:p w14:paraId="02676800">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企业法人代表</w:t>
            </w:r>
          </w:p>
        </w:tc>
        <w:tc>
          <w:tcPr>
            <w:tcW w:w="3051" w:type="dxa"/>
            <w:gridSpan w:val="8"/>
            <w:noWrap w:val="0"/>
            <w:vAlign w:val="center"/>
          </w:tcPr>
          <w:p w14:paraId="0867F3D2">
            <w:pPr>
              <w:spacing w:line="320" w:lineRule="exact"/>
              <w:rPr>
                <w:rFonts w:hint="eastAsia" w:ascii="仿宋_GB2312" w:hAnsi="仿宋_GB2312" w:cs="仿宋_GB2312"/>
                <w:sz w:val="21"/>
                <w:szCs w:val="21"/>
              </w:rPr>
            </w:pPr>
          </w:p>
        </w:tc>
        <w:tc>
          <w:tcPr>
            <w:tcW w:w="1417" w:type="dxa"/>
            <w:gridSpan w:val="4"/>
            <w:noWrap w:val="0"/>
            <w:vAlign w:val="center"/>
          </w:tcPr>
          <w:p w14:paraId="55DDDBC5">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联系手机</w:t>
            </w:r>
          </w:p>
        </w:tc>
        <w:tc>
          <w:tcPr>
            <w:tcW w:w="2461" w:type="dxa"/>
            <w:gridSpan w:val="4"/>
            <w:noWrap w:val="0"/>
            <w:vAlign w:val="top"/>
          </w:tcPr>
          <w:p w14:paraId="1428923A">
            <w:pPr>
              <w:spacing w:line="320" w:lineRule="exact"/>
              <w:rPr>
                <w:rFonts w:hint="eastAsia" w:ascii="仿宋_GB2312" w:hAnsi="仿宋_GB2312" w:cs="仿宋_GB2312"/>
                <w:sz w:val="21"/>
                <w:szCs w:val="21"/>
              </w:rPr>
            </w:pPr>
          </w:p>
        </w:tc>
      </w:tr>
      <w:tr w14:paraId="0D74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911" w:type="dxa"/>
            <w:gridSpan w:val="4"/>
            <w:noWrap w:val="0"/>
            <w:vAlign w:val="center"/>
          </w:tcPr>
          <w:p w14:paraId="58705460">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所属类型</w:t>
            </w:r>
          </w:p>
        </w:tc>
        <w:tc>
          <w:tcPr>
            <w:tcW w:w="6929" w:type="dxa"/>
            <w:gridSpan w:val="16"/>
            <w:noWrap w:val="0"/>
            <w:vAlign w:val="center"/>
          </w:tcPr>
          <w:p w14:paraId="3E5E8CB2">
            <w:pPr>
              <w:spacing w:line="320" w:lineRule="exact"/>
              <w:rPr>
                <w:rFonts w:hint="eastAsia" w:ascii="仿宋_GB2312" w:hAnsi="仿宋_GB2312" w:cs="仿宋_GB2312"/>
                <w:sz w:val="21"/>
                <w:szCs w:val="21"/>
              </w:rPr>
            </w:pPr>
            <w:r>
              <w:rPr>
                <w:rFonts w:hint="eastAsia" w:ascii="仿宋_GB2312" w:hAnsi="仿宋_GB2312" w:cs="仿宋_GB2312"/>
                <w:sz w:val="21"/>
                <w:szCs w:val="21"/>
              </w:rPr>
              <w:t>（可多选）</w:t>
            </w:r>
          </w:p>
          <w:p w14:paraId="4AB107DC">
            <w:pPr>
              <w:spacing w:line="320" w:lineRule="exact"/>
              <w:rPr>
                <w:rFonts w:hint="eastAsia" w:ascii="仿宋_GB2312" w:hAnsi="仿宋_GB2312" w:cs="仿宋_GB2312"/>
                <w:sz w:val="21"/>
                <w:szCs w:val="21"/>
              </w:rPr>
            </w:pPr>
            <w:r>
              <w:rPr>
                <w:rFonts w:hint="eastAsia" w:ascii="仿宋_GB2312" w:hAnsi="仿宋_GB2312" w:cs="仿宋_GB2312"/>
                <w:sz w:val="21"/>
                <w:szCs w:val="21"/>
              </w:rPr>
              <w:t xml:space="preserve">□科技型中小企业 </w:t>
            </w:r>
            <w:r>
              <w:rPr>
                <w:rFonts w:ascii="仿宋_GB2312" w:hAnsi="仿宋_GB2312" w:cs="仿宋_GB2312"/>
                <w:sz w:val="21"/>
                <w:szCs w:val="21"/>
              </w:rPr>
              <w:t xml:space="preserve">        </w:t>
            </w:r>
            <w:r>
              <w:rPr>
                <w:rFonts w:hint="eastAsia" w:ascii="仿宋_GB2312" w:hAnsi="仿宋_GB2312" w:cs="仿宋_GB2312"/>
                <w:sz w:val="21"/>
                <w:szCs w:val="21"/>
              </w:rPr>
              <w:t>□规上企业</w:t>
            </w:r>
          </w:p>
          <w:p w14:paraId="382ED80B">
            <w:pPr>
              <w:spacing w:line="320" w:lineRule="exact"/>
              <w:rPr>
                <w:rFonts w:hint="eastAsia" w:ascii="仿宋_GB2312" w:hAnsi="仿宋_GB2312" w:cs="仿宋_GB2312"/>
                <w:color w:val="auto"/>
                <w:sz w:val="21"/>
                <w:szCs w:val="21"/>
              </w:rPr>
            </w:pPr>
            <w:r>
              <w:rPr>
                <w:rFonts w:hint="eastAsia" w:ascii="仿宋_GB2312" w:hAnsi="仿宋_GB2312" w:cs="仿宋_GB2312"/>
                <w:sz w:val="21"/>
                <w:szCs w:val="21"/>
              </w:rPr>
              <w:t xml:space="preserve">□高新技术企业 </w:t>
            </w:r>
            <w:r>
              <w:rPr>
                <w:rFonts w:ascii="仿宋_GB2312" w:hAnsi="仿宋_GB2312" w:cs="仿宋_GB2312"/>
                <w:sz w:val="21"/>
                <w:szCs w:val="21"/>
              </w:rPr>
              <w:t xml:space="preserve">          </w:t>
            </w:r>
            <w:r>
              <w:rPr>
                <w:rFonts w:hint="eastAsia" w:ascii="仿宋_GB2312" w:hAnsi="仿宋_GB2312" w:cs="仿宋_GB2312"/>
                <w:sz w:val="21"/>
                <w:szCs w:val="21"/>
              </w:rPr>
              <w:t>□专精特新</w:t>
            </w:r>
            <w:ins w:id="0" w:author="user" w:date="2026-05-08T10:58:06Z">
              <w:r>
                <w:rPr>
                  <w:rFonts w:hint="eastAsia" w:ascii="仿宋_GB2312" w:hAnsi="仿宋_GB2312" w:cs="仿宋_GB2312"/>
                  <w:sz w:val="21"/>
                  <w:szCs w:val="21"/>
                  <w:lang w:eastAsia="zh-CN"/>
                </w:rPr>
                <w:t>“</w:t>
              </w:r>
            </w:ins>
            <w:ins w:id="1" w:author="user" w:date="2026-05-08T10:58:19Z">
              <w:r>
                <w:rPr>
                  <w:rFonts w:hint="eastAsia" w:ascii="仿宋_GB2312" w:hAnsi="仿宋_GB2312" w:cs="仿宋_GB2312"/>
                  <w:sz w:val="21"/>
                  <w:szCs w:val="21"/>
                </w:rPr>
                <w:t>小巨人</w:t>
              </w:r>
            </w:ins>
            <w:ins w:id="2" w:author="user" w:date="2026-05-08T10:58:06Z">
              <w:r>
                <w:rPr>
                  <w:rFonts w:hint="eastAsia" w:ascii="仿宋_GB2312" w:hAnsi="仿宋_GB2312" w:cs="仿宋_GB2312"/>
                  <w:sz w:val="21"/>
                  <w:szCs w:val="21"/>
                  <w:lang w:eastAsia="zh-CN"/>
                </w:rPr>
                <w:t>”</w:t>
              </w:r>
            </w:ins>
            <w:del w:id="3" w:author="user" w:date="2026-05-08T10:58:16Z">
              <w:r>
                <w:rPr>
                  <w:rFonts w:hint="eastAsia" w:ascii="仿宋_GB2312" w:hAnsi="仿宋_GB2312" w:cs="仿宋_GB2312"/>
                  <w:sz w:val="21"/>
                  <w:szCs w:val="21"/>
                </w:rPr>
                <w:delText>小巨人</w:delText>
              </w:r>
            </w:del>
            <w:r>
              <w:rPr>
                <w:rFonts w:hint="eastAsia" w:ascii="仿宋_GB2312" w:hAnsi="仿宋_GB2312" w:cs="仿宋_GB2312"/>
                <w:sz w:val="21"/>
                <w:szCs w:val="21"/>
              </w:rPr>
              <w:t>企业</w:t>
            </w:r>
          </w:p>
          <w:p w14:paraId="7CFD1BC4">
            <w:pPr>
              <w:spacing w:line="320" w:lineRule="exact"/>
              <w:rPr>
                <w:rFonts w:hint="eastAsia" w:ascii="仿宋_GB2312" w:hAnsi="仿宋_GB2312" w:cs="仿宋_GB2312"/>
                <w:sz w:val="21"/>
                <w:szCs w:val="21"/>
              </w:rPr>
            </w:pPr>
            <w:r>
              <w:rPr>
                <w:rFonts w:hint="eastAsia" w:ascii="仿宋_GB2312" w:hAnsi="仿宋_GB2312" w:cs="仿宋_GB2312"/>
                <w:sz w:val="21"/>
                <w:szCs w:val="21"/>
              </w:rPr>
              <w:t>□其他（请注明）</w:t>
            </w:r>
            <w:bookmarkStart w:id="9" w:name="_GoBack"/>
            <w:bookmarkEnd w:id="9"/>
          </w:p>
        </w:tc>
      </w:tr>
      <w:tr w14:paraId="63B3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911" w:type="dxa"/>
            <w:gridSpan w:val="4"/>
            <w:noWrap w:val="0"/>
            <w:vAlign w:val="center"/>
          </w:tcPr>
          <w:p w14:paraId="1E9B2440">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高新技术领域</w:t>
            </w:r>
          </w:p>
          <w:p w14:paraId="597B023C">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（单选，高新技术企业填写）</w:t>
            </w:r>
          </w:p>
        </w:tc>
        <w:tc>
          <w:tcPr>
            <w:tcW w:w="6929" w:type="dxa"/>
            <w:gridSpan w:val="16"/>
            <w:noWrap w:val="0"/>
            <w:vAlign w:val="center"/>
          </w:tcPr>
          <w:p w14:paraId="481DC3DE">
            <w:pPr>
              <w:spacing w:line="320" w:lineRule="exact"/>
              <w:rPr>
                <w:rFonts w:hint="eastAsia" w:ascii="仿宋_GB2312" w:hAnsi="仿宋_GB2312" w:cs="仿宋_GB2312"/>
                <w:sz w:val="21"/>
                <w:szCs w:val="21"/>
              </w:rPr>
            </w:pPr>
            <w:r>
              <w:rPr>
                <w:rFonts w:hint="eastAsia" w:ascii="仿宋_GB2312" w:hAnsi="仿宋_GB2312" w:cs="仿宋_GB2312"/>
                <w:sz w:val="21"/>
                <w:szCs w:val="21"/>
              </w:rPr>
              <w:t>○电子信息技术  ○生物与新医药技术 ○航空航天技术  ○新材料技术</w:t>
            </w:r>
          </w:p>
          <w:p w14:paraId="17C6A481">
            <w:pPr>
              <w:spacing w:line="320" w:lineRule="exact"/>
              <w:rPr>
                <w:rFonts w:hint="eastAsia" w:ascii="仿宋_GB2312" w:hAnsi="仿宋_GB2312" w:cs="仿宋_GB2312"/>
                <w:sz w:val="21"/>
                <w:szCs w:val="21"/>
              </w:rPr>
            </w:pPr>
            <w:r>
              <w:rPr>
                <w:rFonts w:hint="eastAsia" w:ascii="仿宋_GB2312" w:hAnsi="仿宋_GB2312" w:cs="仿宋_GB2312"/>
                <w:sz w:val="21"/>
                <w:szCs w:val="21"/>
              </w:rPr>
              <w:t>○高技术服务业  ○新能源与节能技术 ○资源与环境技术</w:t>
            </w:r>
          </w:p>
          <w:p w14:paraId="3E77518A">
            <w:pPr>
              <w:spacing w:line="320" w:lineRule="exact"/>
              <w:rPr>
                <w:rFonts w:hint="eastAsia" w:ascii="仿宋_GB2312" w:hAnsi="仿宋_GB2312" w:cs="仿宋_GB2312"/>
                <w:sz w:val="21"/>
                <w:szCs w:val="21"/>
              </w:rPr>
            </w:pPr>
            <w:r>
              <w:rPr>
                <w:rFonts w:hint="eastAsia" w:ascii="仿宋_GB2312" w:hAnsi="仿宋_GB2312" w:cs="仿宋_GB2312"/>
                <w:sz w:val="21"/>
                <w:szCs w:val="21"/>
              </w:rPr>
              <w:t>○先进制造与自动化○其他领域</w:t>
            </w:r>
            <w:r>
              <w:rPr>
                <w:rFonts w:hint="eastAsia" w:ascii="仿宋_GB2312" w:hAnsi="仿宋_GB2312" w:cs="仿宋_GB2312"/>
                <w:kern w:val="0"/>
                <w:sz w:val="21"/>
                <w:szCs w:val="21"/>
                <w:u w:val="single"/>
              </w:rPr>
              <w:t xml:space="preserve">    </w:t>
            </w:r>
            <w:r>
              <w:rPr>
                <w:rFonts w:ascii="仿宋_GB2312" w:hAnsi="仿宋_GB2312" w:cs="仿宋_GB2312"/>
                <w:kern w:val="0"/>
                <w:sz w:val="21"/>
                <w:szCs w:val="21"/>
                <w:u w:val="single"/>
              </w:rPr>
              <w:t xml:space="preserve">  </w:t>
            </w:r>
          </w:p>
        </w:tc>
      </w:tr>
      <w:tr w14:paraId="02B9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1911" w:type="dxa"/>
            <w:gridSpan w:val="4"/>
            <w:noWrap w:val="0"/>
            <w:vAlign w:val="center"/>
          </w:tcPr>
          <w:p w14:paraId="01700079">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所属行业</w:t>
            </w:r>
            <w:r>
              <w:rPr>
                <w:rFonts w:hint="eastAsia" w:ascii="仿宋_GB2312" w:hAnsi="仿宋_GB2312" w:cs="仿宋_GB2312"/>
                <w:sz w:val="21"/>
              </w:rPr>
              <w:t>门类</w:t>
            </w:r>
          </w:p>
          <w:p w14:paraId="1326F333">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（单选）</w:t>
            </w:r>
          </w:p>
        </w:tc>
        <w:tc>
          <w:tcPr>
            <w:tcW w:w="6929" w:type="dxa"/>
            <w:gridSpan w:val="16"/>
            <w:noWrap w:val="0"/>
            <w:vAlign w:val="center"/>
          </w:tcPr>
          <w:p w14:paraId="1D2CC707">
            <w:pPr>
              <w:spacing w:line="320" w:lineRule="exact"/>
              <w:rPr>
                <w:rFonts w:hint="eastAsia" w:ascii="仿宋_GB2312" w:hAnsi="仿宋_GB2312" w:cs="仿宋_GB2312"/>
                <w:sz w:val="21"/>
                <w:szCs w:val="21"/>
              </w:rPr>
            </w:pPr>
            <w:r>
              <w:rPr>
                <w:rFonts w:hint="eastAsia" w:ascii="仿宋_GB2312" w:hAnsi="仿宋_GB2312" w:cs="仿宋_GB2312"/>
                <w:sz w:val="21"/>
                <w:szCs w:val="21"/>
              </w:rPr>
              <w:t>○农、林、牧、渔业；○采矿业；○制造业；○□电力、热力、燃气及水生产和供应业；○建筑业；○交通运输、仓储和邮政业；○信息传输、软件和信息技术服务业；○金融业；○租赁和商务服务业；○科学研究与技术服务业；○水利、环境和公共设施管理业；○教育；○卫生和社会工作；○文化、体育和娱乐业。</w:t>
            </w:r>
          </w:p>
        </w:tc>
      </w:tr>
      <w:tr w14:paraId="370E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11" w:type="dxa"/>
            <w:gridSpan w:val="4"/>
            <w:noWrap w:val="0"/>
            <w:vAlign w:val="center"/>
          </w:tcPr>
          <w:p w14:paraId="111CB684">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是否建立研发机构</w:t>
            </w:r>
          </w:p>
        </w:tc>
        <w:tc>
          <w:tcPr>
            <w:tcW w:w="1997" w:type="dxa"/>
            <w:gridSpan w:val="3"/>
            <w:noWrap w:val="0"/>
            <w:vAlign w:val="center"/>
          </w:tcPr>
          <w:p w14:paraId="7E617203">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○是  ○否</w:t>
            </w:r>
          </w:p>
        </w:tc>
        <w:tc>
          <w:tcPr>
            <w:tcW w:w="1042" w:type="dxa"/>
            <w:gridSpan w:val="4"/>
            <w:noWrap w:val="0"/>
            <w:vAlign w:val="center"/>
          </w:tcPr>
          <w:p w14:paraId="67E3645B">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建立研发机构类型</w:t>
            </w:r>
          </w:p>
        </w:tc>
        <w:tc>
          <w:tcPr>
            <w:tcW w:w="3890" w:type="dxa"/>
            <w:gridSpan w:val="9"/>
            <w:noWrap w:val="0"/>
            <w:vAlign w:val="center"/>
          </w:tcPr>
          <w:p w14:paraId="3527640C">
            <w:pPr>
              <w:spacing w:line="320" w:lineRule="exact"/>
              <w:rPr>
                <w:rFonts w:hint="eastAsia" w:ascii="仿宋_GB2312" w:hAnsi="仿宋_GB2312" w:cs="仿宋_GB2312"/>
                <w:sz w:val="21"/>
                <w:szCs w:val="21"/>
              </w:rPr>
            </w:pPr>
            <w:r>
              <w:rPr>
                <w:rFonts w:hint="eastAsia" w:ascii="仿宋_GB2312" w:hAnsi="仿宋_GB2312" w:cs="仿宋_GB2312"/>
                <w:sz w:val="21"/>
                <w:szCs w:val="21"/>
              </w:rPr>
              <w:t xml:space="preserve">○自建研发机构（企业自主设立，独立或单独核算） </w:t>
            </w:r>
          </w:p>
          <w:p w14:paraId="6038E873">
            <w:pPr>
              <w:spacing w:line="320" w:lineRule="exact"/>
              <w:rPr>
                <w:rFonts w:hint="eastAsia" w:ascii="仿宋_GB2312" w:hAnsi="仿宋_GB2312" w:cs="仿宋_GB2312"/>
                <w:sz w:val="21"/>
                <w:szCs w:val="21"/>
              </w:rPr>
            </w:pPr>
            <w:r>
              <w:rPr>
                <w:rFonts w:hint="eastAsia" w:ascii="仿宋_GB2312" w:hAnsi="仿宋_GB2312" w:cs="仿宋_GB2312"/>
                <w:sz w:val="21"/>
                <w:szCs w:val="21"/>
              </w:rPr>
              <w:t>○共建研发机构（与高校、院所或大企业合作，有3年以上协议）</w:t>
            </w:r>
          </w:p>
          <w:p w14:paraId="1780DDAA">
            <w:pPr>
              <w:spacing w:line="320" w:lineRule="exact"/>
              <w:rPr>
                <w:rFonts w:hint="eastAsia" w:ascii="仿宋_GB2312" w:hAnsi="仿宋_GB2312" w:cs="仿宋_GB2312"/>
                <w:sz w:val="21"/>
                <w:szCs w:val="21"/>
              </w:rPr>
            </w:pPr>
            <w:r>
              <w:rPr>
                <w:rFonts w:hint="eastAsia" w:ascii="仿宋_GB2312" w:hAnsi="仿宋_GB2312" w:cs="仿宋_GB2312"/>
                <w:sz w:val="21"/>
                <w:szCs w:val="21"/>
              </w:rPr>
              <w:t>○其他（请注明）：</w:t>
            </w:r>
            <w:r>
              <w:rPr>
                <w:rFonts w:hint="eastAsia" w:ascii="仿宋_GB2312" w:hAnsi="仿宋_GB2312" w:cs="仿宋_GB2312"/>
                <w:kern w:val="0"/>
                <w:sz w:val="21"/>
                <w:szCs w:val="21"/>
                <w:u w:val="single"/>
              </w:rPr>
              <w:t xml:space="preserve">   </w:t>
            </w:r>
            <w:r>
              <w:rPr>
                <w:rFonts w:ascii="仿宋_GB2312" w:hAnsi="仿宋_GB2312" w:cs="仿宋_GB2312"/>
                <w:kern w:val="0"/>
                <w:sz w:val="21"/>
                <w:szCs w:val="21"/>
                <w:u w:val="single"/>
              </w:rPr>
              <w:t xml:space="preserve">  </w:t>
            </w:r>
            <w:r>
              <w:rPr>
                <w:rFonts w:hint="eastAsia" w:ascii="仿宋_GB2312" w:hAnsi="仿宋_GB2312" w:cs="仿宋_GB2312"/>
                <w:kern w:val="0"/>
                <w:sz w:val="21"/>
                <w:szCs w:val="21"/>
                <w:u w:val="single"/>
              </w:rPr>
              <w:t xml:space="preserve">           </w:t>
            </w:r>
            <w:r>
              <w:rPr>
                <w:rFonts w:hint="eastAsia" w:ascii="仿宋_GB2312" w:hAnsi="仿宋_GB2312" w:cs="仿宋_GB2312"/>
                <w:sz w:val="21"/>
                <w:szCs w:val="21"/>
              </w:rPr>
              <w:t xml:space="preserve">      </w:t>
            </w:r>
          </w:p>
          <w:p w14:paraId="4C56CEBF">
            <w:pPr>
              <w:spacing w:line="320" w:lineRule="exact"/>
              <w:jc w:val="left"/>
              <w:rPr>
                <w:rFonts w:hint="eastAsia" w:ascii="仿宋_GB2312" w:hAnsi="仿宋_GB2312" w:cs="仿宋_GB2312"/>
                <w:sz w:val="21"/>
                <w:szCs w:val="21"/>
              </w:rPr>
            </w:pPr>
          </w:p>
        </w:tc>
      </w:tr>
      <w:tr w14:paraId="0B89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40" w:type="dxa"/>
            <w:gridSpan w:val="20"/>
            <w:noWrap w:val="0"/>
            <w:vAlign w:val="center"/>
          </w:tcPr>
          <w:p w14:paraId="1442B23F">
            <w:pPr>
              <w:spacing w:line="320" w:lineRule="exact"/>
              <w:jc w:val="left"/>
              <w:rPr>
                <w:rFonts w:hint="eastAsia" w:ascii="仿宋_GB2312" w:hAnsi="仿宋_GB2312" w:cs="仿宋_GB2312"/>
                <w:sz w:val="21"/>
                <w:szCs w:val="21"/>
              </w:rPr>
            </w:pPr>
            <w:r>
              <w:rPr>
                <w:rFonts w:hint="eastAsia" w:ascii="黑体" w:hAnsi="Calibri" w:eastAsia="黑体"/>
                <w:b/>
                <w:sz w:val="21"/>
                <w:szCs w:val="21"/>
              </w:rPr>
              <w:t>二、研发准备金制度情况</w:t>
            </w:r>
          </w:p>
        </w:tc>
      </w:tr>
      <w:tr w14:paraId="7548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775" w:type="dxa"/>
            <w:gridSpan w:val="3"/>
            <w:noWrap w:val="0"/>
            <w:vAlign w:val="center"/>
          </w:tcPr>
          <w:p w14:paraId="3F0895D7">
            <w:pPr>
              <w:spacing w:line="320" w:lineRule="exact"/>
              <w:jc w:val="center"/>
              <w:rPr>
                <w:rFonts w:hint="eastAsia" w:ascii="仿宋_GB2312" w:hAnsi="仿宋_GB2312" w:cs="仿宋_GB2312"/>
                <w:sz w:val="21"/>
                <w:szCs w:val="21"/>
              </w:rPr>
            </w:pPr>
            <w:r>
              <w:rPr>
                <w:rFonts w:hint="eastAsia" w:ascii="仿宋_GB2312" w:hAnsi="仿宋_GB2312" w:cs="仿宋_GB2312"/>
                <w:kern w:val="0"/>
                <w:sz w:val="21"/>
                <w:szCs w:val="21"/>
                <w:u w:val="single"/>
              </w:rPr>
              <w:t xml:space="preserve">   </w:t>
            </w:r>
            <w:r>
              <w:rPr>
                <w:rFonts w:ascii="仿宋_GB2312" w:hAnsi="仿宋_GB2312" w:cs="仿宋_GB2312"/>
                <w:kern w:val="0"/>
                <w:sz w:val="21"/>
                <w:szCs w:val="21"/>
                <w:u w:val="single"/>
              </w:rPr>
              <w:t xml:space="preserve">  </w:t>
            </w:r>
            <w:r>
              <w:rPr>
                <w:rFonts w:hint="eastAsia" w:ascii="仿宋_GB2312" w:hAnsi="仿宋_GB2312" w:cs="仿宋_GB2312"/>
                <w:sz w:val="21"/>
                <w:szCs w:val="21"/>
              </w:rPr>
              <w:t>年度研发</w:t>
            </w:r>
            <w:r>
              <w:rPr>
                <w:rFonts w:hint="eastAsia" w:ascii="仿宋_GB2312" w:hAnsi="仿宋_GB2312" w:cs="仿宋_GB2312"/>
                <w:kern w:val="0"/>
                <w:sz w:val="21"/>
                <w:szCs w:val="21"/>
              </w:rPr>
              <w:t>准备金预算计提资金额（万元）</w:t>
            </w:r>
          </w:p>
        </w:tc>
        <w:tc>
          <w:tcPr>
            <w:tcW w:w="2133" w:type="dxa"/>
            <w:gridSpan w:val="4"/>
            <w:noWrap w:val="0"/>
            <w:vAlign w:val="center"/>
          </w:tcPr>
          <w:p w14:paraId="59B9855C">
            <w:pPr>
              <w:spacing w:line="320" w:lineRule="exact"/>
              <w:jc w:val="center"/>
              <w:rPr>
                <w:rFonts w:hint="eastAsia" w:ascii="仿宋_GB2312" w:hAnsi="仿宋_GB2312" w:cs="仿宋_GB2312"/>
                <w:sz w:val="21"/>
                <w:szCs w:val="21"/>
              </w:rPr>
            </w:pPr>
          </w:p>
        </w:tc>
        <w:tc>
          <w:tcPr>
            <w:tcW w:w="2550" w:type="dxa"/>
            <w:gridSpan w:val="11"/>
            <w:noWrap w:val="0"/>
            <w:vAlign w:val="center"/>
          </w:tcPr>
          <w:p w14:paraId="4F70ACDF">
            <w:pPr>
              <w:spacing w:line="320" w:lineRule="exact"/>
              <w:jc w:val="center"/>
              <w:rPr>
                <w:rFonts w:hint="eastAsia" w:ascii="仿宋_GB2312" w:hAnsi="仿宋_GB2312" w:cs="仿宋_GB2312"/>
                <w:sz w:val="21"/>
                <w:szCs w:val="21"/>
              </w:rPr>
            </w:pPr>
            <w:r>
              <w:rPr>
                <w:rFonts w:hint="eastAsia" w:ascii="仿宋_GB2312" w:hAnsi="仿宋_GB2312" w:cs="仿宋_GB2312"/>
                <w:kern w:val="0"/>
                <w:sz w:val="21"/>
                <w:szCs w:val="21"/>
                <w:u w:val="single"/>
              </w:rPr>
              <w:t xml:space="preserve">   </w:t>
            </w:r>
            <w:r>
              <w:rPr>
                <w:rFonts w:ascii="仿宋_GB2312" w:hAnsi="仿宋_GB2312" w:cs="仿宋_GB2312"/>
                <w:kern w:val="0"/>
                <w:sz w:val="21"/>
                <w:szCs w:val="21"/>
                <w:u w:val="single"/>
              </w:rPr>
              <w:t xml:space="preserve">  </w:t>
            </w:r>
            <w:r>
              <w:rPr>
                <w:rFonts w:hint="eastAsia" w:ascii="仿宋_GB2312" w:hAnsi="仿宋_GB2312" w:cs="仿宋_GB2312"/>
                <w:sz w:val="21"/>
                <w:szCs w:val="21"/>
              </w:rPr>
              <w:t>年度计</w:t>
            </w:r>
            <w:r>
              <w:rPr>
                <w:rFonts w:ascii="Calibri" w:hAnsi="Calibri"/>
                <w:sz w:val="21"/>
                <w:szCs w:val="21"/>
              </w:rPr>
              <w:t>提本年度研发准备金额度占上年度主营业务收入比例（%）</w:t>
            </w:r>
          </w:p>
        </w:tc>
        <w:tc>
          <w:tcPr>
            <w:tcW w:w="2382" w:type="dxa"/>
            <w:gridSpan w:val="2"/>
            <w:noWrap w:val="0"/>
            <w:vAlign w:val="center"/>
          </w:tcPr>
          <w:p w14:paraId="37A66A44">
            <w:pPr>
              <w:spacing w:line="320" w:lineRule="exact"/>
              <w:jc w:val="center"/>
              <w:rPr>
                <w:rFonts w:hint="eastAsia" w:ascii="仿宋_GB2312" w:hAnsi="仿宋_GB2312" w:cs="仿宋_GB2312"/>
                <w:sz w:val="21"/>
                <w:szCs w:val="21"/>
              </w:rPr>
            </w:pPr>
          </w:p>
        </w:tc>
      </w:tr>
      <w:tr w14:paraId="1E8C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75" w:type="dxa"/>
            <w:gridSpan w:val="3"/>
            <w:noWrap w:val="0"/>
            <w:vAlign w:val="center"/>
          </w:tcPr>
          <w:p w14:paraId="2EA7CBA7">
            <w:pPr>
              <w:spacing w:line="320" w:lineRule="exact"/>
              <w:jc w:val="center"/>
              <w:rPr>
                <w:rFonts w:hint="eastAsia" w:ascii="仿宋_GB2312" w:hAnsi="仿宋_GB2312" w:cs="仿宋_GB2312"/>
                <w:sz w:val="21"/>
                <w:szCs w:val="21"/>
              </w:rPr>
            </w:pPr>
            <w:r>
              <w:rPr>
                <w:rFonts w:hint="eastAsia" w:ascii="仿宋_GB2312" w:hAnsi="仿宋_GB2312" w:cs="仿宋_GB2312"/>
                <w:kern w:val="0"/>
                <w:sz w:val="21"/>
                <w:szCs w:val="21"/>
                <w:u w:val="single"/>
              </w:rPr>
              <w:t xml:space="preserve">   </w:t>
            </w:r>
            <w:r>
              <w:rPr>
                <w:rFonts w:ascii="仿宋_GB2312" w:hAnsi="仿宋_GB2312" w:cs="仿宋_GB2312"/>
                <w:kern w:val="0"/>
                <w:sz w:val="21"/>
                <w:szCs w:val="21"/>
                <w:u w:val="single"/>
              </w:rPr>
              <w:t xml:space="preserve"> </w:t>
            </w:r>
            <w:r>
              <w:rPr>
                <w:rFonts w:hint="eastAsia" w:ascii="仿宋_GB2312" w:hAnsi="仿宋_GB2312" w:cs="仿宋_GB2312"/>
                <w:sz w:val="21"/>
                <w:szCs w:val="21"/>
              </w:rPr>
              <w:t>年度</w:t>
            </w:r>
            <w:r>
              <w:rPr>
                <w:rFonts w:hint="eastAsia" w:ascii="仿宋_GB2312" w:hAnsi="仿宋_GB2312" w:cs="仿宋_GB2312"/>
                <w:kern w:val="0"/>
                <w:sz w:val="21"/>
                <w:szCs w:val="21"/>
              </w:rPr>
              <w:t>拟开展研发项目数（项）</w:t>
            </w:r>
          </w:p>
        </w:tc>
        <w:tc>
          <w:tcPr>
            <w:tcW w:w="2133" w:type="dxa"/>
            <w:gridSpan w:val="4"/>
            <w:noWrap w:val="0"/>
            <w:vAlign w:val="center"/>
          </w:tcPr>
          <w:p w14:paraId="704E8A2E">
            <w:pPr>
              <w:spacing w:line="320" w:lineRule="exact"/>
              <w:jc w:val="center"/>
              <w:rPr>
                <w:rFonts w:hint="eastAsia" w:ascii="仿宋_GB2312" w:hAnsi="仿宋_GB2312" w:cs="仿宋_GB2312"/>
                <w:sz w:val="21"/>
                <w:szCs w:val="21"/>
              </w:rPr>
            </w:pPr>
          </w:p>
        </w:tc>
        <w:tc>
          <w:tcPr>
            <w:tcW w:w="2550" w:type="dxa"/>
            <w:gridSpan w:val="11"/>
            <w:noWrap w:val="0"/>
            <w:vAlign w:val="center"/>
          </w:tcPr>
          <w:p w14:paraId="489EC740">
            <w:pPr>
              <w:spacing w:line="320" w:lineRule="exact"/>
              <w:jc w:val="center"/>
              <w:rPr>
                <w:rFonts w:hint="eastAsia" w:ascii="仿宋_GB2312" w:hAnsi="仿宋_GB2312" w:cs="仿宋_GB2312"/>
                <w:sz w:val="21"/>
                <w:szCs w:val="21"/>
              </w:rPr>
            </w:pPr>
            <w:r>
              <w:rPr>
                <w:rFonts w:hint="eastAsia" w:ascii="仿宋_GB2312" w:hAnsi="仿宋_GB2312" w:cs="仿宋_GB2312"/>
                <w:kern w:val="0"/>
                <w:sz w:val="21"/>
                <w:szCs w:val="21"/>
                <w:u w:val="single"/>
              </w:rPr>
              <w:t xml:space="preserve">   </w:t>
            </w:r>
            <w:r>
              <w:rPr>
                <w:rFonts w:ascii="仿宋_GB2312" w:hAnsi="仿宋_GB2312" w:cs="仿宋_GB2312"/>
                <w:kern w:val="0"/>
                <w:sz w:val="21"/>
                <w:szCs w:val="21"/>
                <w:u w:val="single"/>
              </w:rPr>
              <w:t xml:space="preserve">  </w:t>
            </w:r>
            <w:r>
              <w:rPr>
                <w:rFonts w:hint="eastAsia" w:ascii="仿宋_GB2312" w:hAnsi="仿宋_GB2312" w:cs="仿宋_GB2312"/>
                <w:sz w:val="21"/>
                <w:szCs w:val="21"/>
              </w:rPr>
              <w:t>年度</w:t>
            </w:r>
            <w:r>
              <w:rPr>
                <w:rFonts w:hint="eastAsia" w:ascii="仿宋_GB2312" w:hAnsi="仿宋_GB2312" w:cs="仿宋_GB2312"/>
                <w:kern w:val="0"/>
                <w:sz w:val="21"/>
                <w:szCs w:val="21"/>
              </w:rPr>
              <w:t>拟投入研发人员数（人）</w:t>
            </w:r>
          </w:p>
        </w:tc>
        <w:tc>
          <w:tcPr>
            <w:tcW w:w="2382" w:type="dxa"/>
            <w:gridSpan w:val="2"/>
            <w:noWrap w:val="0"/>
            <w:vAlign w:val="center"/>
          </w:tcPr>
          <w:p w14:paraId="5B5249A2">
            <w:pPr>
              <w:spacing w:line="320" w:lineRule="exact"/>
              <w:rPr>
                <w:rFonts w:hint="eastAsia" w:ascii="仿宋_GB2312" w:hAnsi="仿宋_GB2312" w:cs="仿宋_GB2312"/>
                <w:sz w:val="21"/>
              </w:rPr>
            </w:pPr>
          </w:p>
        </w:tc>
      </w:tr>
      <w:tr w14:paraId="09CC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08" w:type="dxa"/>
            <w:gridSpan w:val="7"/>
            <w:noWrap w:val="0"/>
            <w:vAlign w:val="center"/>
          </w:tcPr>
          <w:p w14:paraId="7CBCEB7C">
            <w:pPr>
              <w:adjustRightInd w:val="0"/>
              <w:spacing w:line="300" w:lineRule="exact"/>
              <w:rPr>
                <w:rFonts w:hint="eastAsia" w:ascii="仿宋_GB2312" w:hAnsi="仿宋_GB2312" w:cs="仿宋_GB2312"/>
                <w:sz w:val="21"/>
              </w:rPr>
            </w:pPr>
            <w:r>
              <w:rPr>
                <w:rFonts w:ascii="Calibri" w:hAnsi="Calibri"/>
                <w:sz w:val="21"/>
                <w:szCs w:val="21"/>
              </w:rPr>
              <w:t>企业研发准备金制度颁布文件文号</w:t>
            </w:r>
          </w:p>
        </w:tc>
        <w:tc>
          <w:tcPr>
            <w:tcW w:w="4932" w:type="dxa"/>
            <w:gridSpan w:val="13"/>
            <w:noWrap w:val="0"/>
            <w:vAlign w:val="center"/>
          </w:tcPr>
          <w:p w14:paraId="026A071D">
            <w:pPr>
              <w:adjustRightInd w:val="0"/>
              <w:spacing w:line="300" w:lineRule="exact"/>
              <w:rPr>
                <w:rFonts w:ascii="Calibri" w:hAnsi="Calibri"/>
                <w:sz w:val="21"/>
                <w:szCs w:val="21"/>
              </w:rPr>
            </w:pPr>
          </w:p>
        </w:tc>
      </w:tr>
      <w:tr w14:paraId="6A88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40" w:type="dxa"/>
            <w:gridSpan w:val="20"/>
            <w:noWrap w:val="0"/>
            <w:vAlign w:val="center"/>
          </w:tcPr>
          <w:p w14:paraId="777B3ABA">
            <w:pPr>
              <w:adjustRightInd w:val="0"/>
              <w:spacing w:line="300" w:lineRule="exact"/>
              <w:rPr>
                <w:rFonts w:ascii="Calibri" w:hAnsi="Calibri"/>
                <w:sz w:val="21"/>
                <w:szCs w:val="21"/>
              </w:rPr>
            </w:pPr>
            <w:r>
              <w:rPr>
                <w:rFonts w:hint="eastAsia" w:ascii="黑体" w:hAnsi="Calibri" w:eastAsia="黑体"/>
                <w:b/>
                <w:sz w:val="21"/>
                <w:szCs w:val="21"/>
              </w:rPr>
              <w:t>三、研发项目情况</w:t>
            </w:r>
          </w:p>
        </w:tc>
      </w:tr>
      <w:tr w14:paraId="32A7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0" w:type="dxa"/>
            <w:gridSpan w:val="20"/>
            <w:noWrap w:val="0"/>
            <w:vAlign w:val="center"/>
          </w:tcPr>
          <w:p w14:paraId="3DC45B1F">
            <w:pPr>
              <w:adjustRightInd w:val="0"/>
              <w:spacing w:line="300" w:lineRule="exact"/>
              <w:rPr>
                <w:rFonts w:hint="eastAsia" w:ascii="黑体" w:hAnsi="Calibri" w:eastAsia="黑体"/>
                <w:bCs/>
                <w:sz w:val="21"/>
                <w:szCs w:val="21"/>
              </w:rPr>
            </w:pPr>
            <w:r>
              <w:rPr>
                <w:rFonts w:ascii="Calibri" w:hAnsi="Calibri"/>
                <w:sz w:val="21"/>
                <w:szCs w:val="21"/>
              </w:rPr>
              <w:t>主要研发项目</w:t>
            </w:r>
          </w:p>
        </w:tc>
      </w:tr>
      <w:tr w14:paraId="6E7C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5" w:hRule="atLeast"/>
        </w:trPr>
        <w:tc>
          <w:tcPr>
            <w:tcW w:w="523" w:type="dxa"/>
            <w:vMerge w:val="restart"/>
            <w:noWrap w:val="0"/>
            <w:vAlign w:val="center"/>
          </w:tcPr>
          <w:p w14:paraId="6F45B95C">
            <w:pPr>
              <w:adjustRightInd w:val="0"/>
              <w:snapToGrid w:val="0"/>
              <w:spacing w:line="360" w:lineRule="exact"/>
              <w:jc w:val="center"/>
              <w:rPr>
                <w:rFonts w:ascii="Calibri" w:hAnsi="Calibri"/>
                <w:sz w:val="21"/>
                <w:szCs w:val="21"/>
              </w:rPr>
            </w:pPr>
            <w:r>
              <w:rPr>
                <w:rFonts w:ascii="Calibri" w:hAnsi="Calibri"/>
                <w:sz w:val="21"/>
                <w:szCs w:val="21"/>
              </w:rPr>
              <w:t>序号</w:t>
            </w:r>
          </w:p>
        </w:tc>
        <w:tc>
          <w:tcPr>
            <w:tcW w:w="996" w:type="dxa"/>
            <w:vMerge w:val="restart"/>
            <w:noWrap w:val="0"/>
            <w:vAlign w:val="center"/>
          </w:tcPr>
          <w:p w14:paraId="64E626E7">
            <w:pPr>
              <w:adjustRightInd w:val="0"/>
              <w:snapToGrid w:val="0"/>
              <w:spacing w:line="360" w:lineRule="exact"/>
              <w:jc w:val="center"/>
              <w:rPr>
                <w:rFonts w:ascii="Calibri" w:hAnsi="Calibri"/>
                <w:sz w:val="21"/>
                <w:szCs w:val="21"/>
              </w:rPr>
            </w:pPr>
            <w:r>
              <w:rPr>
                <w:rFonts w:ascii="Calibri" w:hAnsi="Calibri"/>
                <w:sz w:val="21"/>
                <w:szCs w:val="21"/>
              </w:rPr>
              <w:t>项目名称</w:t>
            </w:r>
          </w:p>
        </w:tc>
        <w:tc>
          <w:tcPr>
            <w:tcW w:w="1344" w:type="dxa"/>
            <w:gridSpan w:val="4"/>
            <w:vMerge w:val="restart"/>
            <w:noWrap w:val="0"/>
            <w:vAlign w:val="center"/>
          </w:tcPr>
          <w:p w14:paraId="54002FC8">
            <w:pPr>
              <w:adjustRightInd w:val="0"/>
              <w:snapToGrid w:val="0"/>
              <w:spacing w:line="360" w:lineRule="exact"/>
              <w:jc w:val="center"/>
              <w:rPr>
                <w:rFonts w:hint="eastAsia" w:ascii="Calibri" w:hAnsi="Calibri"/>
                <w:sz w:val="21"/>
                <w:szCs w:val="21"/>
              </w:rPr>
            </w:pPr>
            <w:r>
              <w:rPr>
                <w:rFonts w:hint="eastAsia" w:ascii="Calibri" w:hAnsi="Calibri"/>
                <w:sz w:val="21"/>
                <w:szCs w:val="21"/>
              </w:rPr>
              <w:t>研发模式（自主、委托）</w:t>
            </w:r>
          </w:p>
        </w:tc>
        <w:tc>
          <w:tcPr>
            <w:tcW w:w="1110" w:type="dxa"/>
            <w:gridSpan w:val="2"/>
            <w:vMerge w:val="restart"/>
            <w:noWrap w:val="0"/>
            <w:vAlign w:val="center"/>
          </w:tcPr>
          <w:p w14:paraId="671AFCBC">
            <w:pPr>
              <w:adjustRightInd w:val="0"/>
              <w:snapToGrid w:val="0"/>
              <w:spacing w:line="360" w:lineRule="exact"/>
              <w:jc w:val="center"/>
              <w:rPr>
                <w:rFonts w:ascii="Calibri" w:hAnsi="Calibri"/>
                <w:sz w:val="21"/>
                <w:szCs w:val="21"/>
              </w:rPr>
            </w:pPr>
            <w:r>
              <w:rPr>
                <w:rFonts w:hint="eastAsia" w:ascii="仿宋_GB2312" w:hAnsi="仿宋_GB2312" w:cs="仿宋_GB2312"/>
                <w:kern w:val="0"/>
                <w:sz w:val="21"/>
                <w:szCs w:val="21"/>
              </w:rPr>
              <w:t>项目所属技术领域</w:t>
            </w:r>
          </w:p>
        </w:tc>
        <w:tc>
          <w:tcPr>
            <w:tcW w:w="1455" w:type="dxa"/>
            <w:gridSpan w:val="5"/>
            <w:vMerge w:val="restart"/>
            <w:noWrap w:val="0"/>
            <w:vAlign w:val="center"/>
          </w:tcPr>
          <w:p w14:paraId="73578A7F">
            <w:pPr>
              <w:adjustRightInd w:val="0"/>
              <w:snapToGrid w:val="0"/>
              <w:spacing w:line="360" w:lineRule="exact"/>
              <w:jc w:val="center"/>
              <w:rPr>
                <w:rFonts w:hint="eastAsia" w:ascii="Calibri" w:hAnsi="Calibri"/>
                <w:sz w:val="21"/>
                <w:szCs w:val="21"/>
              </w:rPr>
            </w:pPr>
            <w:r>
              <w:rPr>
                <w:rFonts w:ascii="Calibri" w:hAnsi="Calibri"/>
                <w:sz w:val="21"/>
                <w:szCs w:val="21"/>
              </w:rPr>
              <w:t>本年度预计研发投入</w:t>
            </w:r>
            <w:r>
              <w:rPr>
                <w:rFonts w:hint="eastAsia" w:ascii="Calibri" w:hAnsi="Calibri"/>
                <w:sz w:val="21"/>
                <w:szCs w:val="21"/>
              </w:rPr>
              <w:t>（万元）</w:t>
            </w:r>
          </w:p>
        </w:tc>
        <w:tc>
          <w:tcPr>
            <w:tcW w:w="2055" w:type="dxa"/>
            <w:gridSpan w:val="6"/>
            <w:noWrap w:val="0"/>
            <w:vAlign w:val="center"/>
          </w:tcPr>
          <w:p w14:paraId="2B7BC0ED">
            <w:pPr>
              <w:adjustRightInd w:val="0"/>
              <w:snapToGrid w:val="0"/>
              <w:spacing w:line="360" w:lineRule="exact"/>
              <w:rPr>
                <w:rFonts w:hint="eastAsia" w:ascii="Calibri" w:hAnsi="Calibri"/>
                <w:sz w:val="21"/>
                <w:szCs w:val="21"/>
              </w:rPr>
            </w:pPr>
            <w:r>
              <w:rPr>
                <w:rFonts w:hint="eastAsia" w:ascii="Calibri" w:hAnsi="Calibri"/>
                <w:sz w:val="21"/>
                <w:szCs w:val="21"/>
              </w:rPr>
              <w:t>其中：</w:t>
            </w:r>
          </w:p>
        </w:tc>
        <w:tc>
          <w:tcPr>
            <w:tcW w:w="1357" w:type="dxa"/>
            <w:noWrap w:val="0"/>
            <w:vAlign w:val="center"/>
          </w:tcPr>
          <w:p w14:paraId="2A3039CB">
            <w:pPr>
              <w:adjustRightInd w:val="0"/>
              <w:snapToGrid w:val="0"/>
              <w:spacing w:line="360" w:lineRule="exact"/>
              <w:rPr>
                <w:rFonts w:hint="eastAsia" w:ascii="Calibri" w:hAnsi="Calibri"/>
                <w:sz w:val="21"/>
                <w:szCs w:val="21"/>
              </w:rPr>
            </w:pPr>
            <w:r>
              <w:rPr>
                <w:rFonts w:hint="eastAsia" w:ascii="Calibri" w:hAnsi="Calibri"/>
                <w:sz w:val="21"/>
                <w:szCs w:val="21"/>
              </w:rPr>
              <w:t>其中：</w:t>
            </w:r>
          </w:p>
        </w:tc>
      </w:tr>
      <w:tr w14:paraId="5E82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5" w:hRule="atLeast"/>
        </w:trPr>
        <w:tc>
          <w:tcPr>
            <w:tcW w:w="523" w:type="dxa"/>
            <w:vMerge w:val="continue"/>
            <w:noWrap w:val="0"/>
            <w:vAlign w:val="center"/>
          </w:tcPr>
          <w:p w14:paraId="5786B31A">
            <w:pPr>
              <w:adjustRightInd w:val="0"/>
              <w:snapToGrid w:val="0"/>
              <w:spacing w:line="360" w:lineRule="exact"/>
              <w:rPr>
                <w:rFonts w:ascii="Calibri" w:hAnsi="Calibri" w:eastAsia="宋体"/>
                <w:sz w:val="21"/>
              </w:rPr>
            </w:pPr>
          </w:p>
        </w:tc>
        <w:tc>
          <w:tcPr>
            <w:tcW w:w="996" w:type="dxa"/>
            <w:vMerge w:val="continue"/>
            <w:noWrap w:val="0"/>
            <w:vAlign w:val="center"/>
          </w:tcPr>
          <w:p w14:paraId="368F6367">
            <w:pPr>
              <w:adjustRightInd w:val="0"/>
              <w:snapToGrid w:val="0"/>
              <w:spacing w:line="360" w:lineRule="exact"/>
              <w:rPr>
                <w:rFonts w:ascii="Calibri" w:hAnsi="Calibri" w:eastAsia="宋体"/>
                <w:sz w:val="21"/>
              </w:rPr>
            </w:pPr>
          </w:p>
        </w:tc>
        <w:tc>
          <w:tcPr>
            <w:tcW w:w="1344" w:type="dxa"/>
            <w:gridSpan w:val="4"/>
            <w:vMerge w:val="continue"/>
            <w:noWrap w:val="0"/>
            <w:vAlign w:val="center"/>
          </w:tcPr>
          <w:p w14:paraId="2CB8420F">
            <w:pPr>
              <w:adjustRightInd w:val="0"/>
              <w:snapToGrid w:val="0"/>
              <w:spacing w:line="360" w:lineRule="exact"/>
              <w:rPr>
                <w:rFonts w:ascii="Calibri" w:hAnsi="Calibri" w:eastAsia="宋体"/>
                <w:sz w:val="21"/>
              </w:rPr>
            </w:pPr>
          </w:p>
        </w:tc>
        <w:tc>
          <w:tcPr>
            <w:tcW w:w="1110" w:type="dxa"/>
            <w:gridSpan w:val="2"/>
            <w:vMerge w:val="continue"/>
            <w:noWrap w:val="0"/>
            <w:vAlign w:val="center"/>
          </w:tcPr>
          <w:p w14:paraId="455CF68F">
            <w:pPr>
              <w:adjustRightInd w:val="0"/>
              <w:snapToGrid w:val="0"/>
              <w:spacing w:line="360" w:lineRule="exact"/>
              <w:rPr>
                <w:rFonts w:ascii="Calibri" w:hAnsi="Calibri" w:eastAsia="宋体"/>
                <w:sz w:val="21"/>
              </w:rPr>
            </w:pPr>
          </w:p>
        </w:tc>
        <w:tc>
          <w:tcPr>
            <w:tcW w:w="1455" w:type="dxa"/>
            <w:gridSpan w:val="5"/>
            <w:vMerge w:val="continue"/>
            <w:noWrap w:val="0"/>
            <w:vAlign w:val="center"/>
          </w:tcPr>
          <w:p w14:paraId="061FF1D1">
            <w:pPr>
              <w:adjustRightInd w:val="0"/>
              <w:snapToGrid w:val="0"/>
              <w:spacing w:line="360" w:lineRule="exact"/>
              <w:rPr>
                <w:rFonts w:ascii="Calibri" w:hAnsi="Calibri" w:eastAsia="宋体"/>
                <w:sz w:val="21"/>
              </w:rPr>
            </w:pPr>
          </w:p>
        </w:tc>
        <w:tc>
          <w:tcPr>
            <w:tcW w:w="960" w:type="dxa"/>
            <w:gridSpan w:val="4"/>
            <w:noWrap w:val="0"/>
            <w:vAlign w:val="center"/>
          </w:tcPr>
          <w:p w14:paraId="11E3B7B4">
            <w:pPr>
              <w:jc w:val="center"/>
              <w:rPr>
                <w:rFonts w:hint="eastAsia" w:ascii="仿宋_GB2312" w:hAnsi="仿宋_GB2312" w:cs="仿宋_GB2312"/>
                <w:sz w:val="21"/>
                <w:szCs w:val="21"/>
              </w:rPr>
            </w:pPr>
            <w:r>
              <w:rPr>
                <w:rFonts w:hint="eastAsia" w:ascii="仿宋_GB2312" w:hAnsi="仿宋_GB2312" w:cs="仿宋_GB2312"/>
                <w:sz w:val="21"/>
                <w:szCs w:val="21"/>
              </w:rPr>
              <w:t>政府资金</w:t>
            </w:r>
          </w:p>
        </w:tc>
        <w:tc>
          <w:tcPr>
            <w:tcW w:w="1095" w:type="dxa"/>
            <w:gridSpan w:val="2"/>
            <w:noWrap w:val="0"/>
            <w:vAlign w:val="center"/>
          </w:tcPr>
          <w:p w14:paraId="77C3FAD1">
            <w:pPr>
              <w:jc w:val="center"/>
              <w:rPr>
                <w:rFonts w:hint="eastAsia" w:ascii="仿宋_GB2312" w:hAnsi="仿宋_GB2312" w:cs="仿宋_GB2312"/>
                <w:sz w:val="21"/>
                <w:szCs w:val="21"/>
              </w:rPr>
            </w:pPr>
            <w:r>
              <w:rPr>
                <w:rFonts w:hint="eastAsia" w:ascii="仿宋_GB2312" w:hAnsi="仿宋_GB2312" w:cs="仿宋_GB2312"/>
                <w:sz w:val="21"/>
                <w:szCs w:val="21"/>
              </w:rPr>
              <w:t>企业资金</w:t>
            </w:r>
          </w:p>
        </w:tc>
        <w:tc>
          <w:tcPr>
            <w:tcW w:w="1357" w:type="dxa"/>
            <w:noWrap w:val="0"/>
            <w:vAlign w:val="center"/>
          </w:tcPr>
          <w:p w14:paraId="4F229527">
            <w:pPr>
              <w:jc w:val="center"/>
              <w:rPr>
                <w:rFonts w:hint="eastAsia" w:ascii="仿宋_GB2312" w:hAnsi="仿宋_GB2312" w:cs="仿宋_GB2312"/>
                <w:sz w:val="21"/>
                <w:szCs w:val="21"/>
              </w:rPr>
            </w:pPr>
            <w:r>
              <w:rPr>
                <w:rFonts w:hint="eastAsia" w:ascii="仿宋_GB2312" w:hAnsi="仿宋_GB2312" w:cs="仿宋_GB2312"/>
                <w:sz w:val="21"/>
                <w:szCs w:val="21"/>
              </w:rPr>
              <w:t>委托支出</w:t>
            </w:r>
          </w:p>
        </w:tc>
      </w:tr>
      <w:tr w14:paraId="4BAA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4145BD8F">
            <w:pPr>
              <w:adjustRightInd w:val="0"/>
              <w:snapToGrid w:val="0"/>
              <w:spacing w:line="360" w:lineRule="exact"/>
              <w:rPr>
                <w:rFonts w:ascii="Calibri" w:hAnsi="Calibri"/>
                <w:sz w:val="21"/>
                <w:szCs w:val="21"/>
              </w:rPr>
            </w:pPr>
          </w:p>
        </w:tc>
        <w:tc>
          <w:tcPr>
            <w:tcW w:w="996" w:type="dxa"/>
            <w:noWrap w:val="0"/>
            <w:vAlign w:val="center"/>
          </w:tcPr>
          <w:p w14:paraId="077C6444">
            <w:pPr>
              <w:adjustRightInd w:val="0"/>
              <w:snapToGrid w:val="0"/>
              <w:spacing w:line="360" w:lineRule="exact"/>
              <w:rPr>
                <w:rFonts w:ascii="Calibri" w:hAnsi="Calibri"/>
                <w:sz w:val="21"/>
                <w:szCs w:val="21"/>
              </w:rPr>
            </w:pPr>
          </w:p>
        </w:tc>
        <w:tc>
          <w:tcPr>
            <w:tcW w:w="1344" w:type="dxa"/>
            <w:gridSpan w:val="4"/>
            <w:noWrap w:val="0"/>
            <w:vAlign w:val="center"/>
          </w:tcPr>
          <w:p w14:paraId="673D5911">
            <w:pPr>
              <w:adjustRightInd w:val="0"/>
              <w:snapToGrid w:val="0"/>
              <w:spacing w:line="360" w:lineRule="exact"/>
              <w:rPr>
                <w:rFonts w:ascii="Calibri" w:hAnsi="Calibri"/>
                <w:sz w:val="21"/>
                <w:szCs w:val="21"/>
              </w:rPr>
            </w:pPr>
          </w:p>
        </w:tc>
        <w:tc>
          <w:tcPr>
            <w:tcW w:w="1110" w:type="dxa"/>
            <w:gridSpan w:val="2"/>
            <w:noWrap w:val="0"/>
            <w:vAlign w:val="center"/>
          </w:tcPr>
          <w:p w14:paraId="624F92B0">
            <w:pPr>
              <w:adjustRightInd w:val="0"/>
              <w:snapToGrid w:val="0"/>
              <w:spacing w:line="360" w:lineRule="exact"/>
              <w:rPr>
                <w:rFonts w:ascii="Calibri" w:hAnsi="Calibri"/>
                <w:sz w:val="21"/>
                <w:szCs w:val="21"/>
              </w:rPr>
            </w:pPr>
          </w:p>
        </w:tc>
        <w:tc>
          <w:tcPr>
            <w:tcW w:w="1455" w:type="dxa"/>
            <w:gridSpan w:val="5"/>
            <w:noWrap w:val="0"/>
            <w:vAlign w:val="center"/>
          </w:tcPr>
          <w:p w14:paraId="4DF4D1D8">
            <w:pPr>
              <w:adjustRightInd w:val="0"/>
              <w:snapToGrid w:val="0"/>
              <w:spacing w:line="360" w:lineRule="exact"/>
              <w:rPr>
                <w:rFonts w:ascii="Calibri" w:hAnsi="Calibri"/>
                <w:sz w:val="21"/>
                <w:szCs w:val="21"/>
              </w:rPr>
            </w:pPr>
          </w:p>
        </w:tc>
        <w:tc>
          <w:tcPr>
            <w:tcW w:w="2055" w:type="dxa"/>
            <w:gridSpan w:val="6"/>
            <w:noWrap w:val="0"/>
            <w:vAlign w:val="center"/>
          </w:tcPr>
          <w:p w14:paraId="1B22BD40">
            <w:pPr>
              <w:adjustRightInd w:val="0"/>
              <w:snapToGrid w:val="0"/>
              <w:spacing w:line="360" w:lineRule="exact"/>
              <w:rPr>
                <w:rFonts w:ascii="Calibri" w:hAnsi="Calibri"/>
                <w:sz w:val="21"/>
                <w:szCs w:val="21"/>
              </w:rPr>
            </w:pPr>
          </w:p>
        </w:tc>
        <w:tc>
          <w:tcPr>
            <w:tcW w:w="1357" w:type="dxa"/>
            <w:noWrap w:val="0"/>
            <w:vAlign w:val="center"/>
          </w:tcPr>
          <w:p w14:paraId="348CA789">
            <w:pPr>
              <w:adjustRightInd w:val="0"/>
              <w:snapToGrid w:val="0"/>
              <w:spacing w:line="360" w:lineRule="exact"/>
              <w:rPr>
                <w:rFonts w:ascii="Calibri" w:hAnsi="Calibri"/>
                <w:sz w:val="21"/>
                <w:szCs w:val="21"/>
              </w:rPr>
            </w:pPr>
          </w:p>
        </w:tc>
      </w:tr>
      <w:tr w14:paraId="2D0B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724B92CE">
            <w:pPr>
              <w:adjustRightInd w:val="0"/>
              <w:snapToGrid w:val="0"/>
              <w:spacing w:line="360" w:lineRule="exact"/>
              <w:rPr>
                <w:rFonts w:ascii="Calibri" w:hAnsi="Calibri"/>
                <w:sz w:val="21"/>
                <w:szCs w:val="21"/>
              </w:rPr>
            </w:pPr>
          </w:p>
        </w:tc>
        <w:tc>
          <w:tcPr>
            <w:tcW w:w="996" w:type="dxa"/>
            <w:noWrap w:val="0"/>
            <w:vAlign w:val="center"/>
          </w:tcPr>
          <w:p w14:paraId="36D29E11">
            <w:pPr>
              <w:adjustRightInd w:val="0"/>
              <w:snapToGrid w:val="0"/>
              <w:spacing w:line="360" w:lineRule="exact"/>
              <w:rPr>
                <w:rFonts w:ascii="Calibri" w:hAnsi="Calibri"/>
                <w:sz w:val="21"/>
                <w:szCs w:val="21"/>
              </w:rPr>
            </w:pPr>
          </w:p>
        </w:tc>
        <w:tc>
          <w:tcPr>
            <w:tcW w:w="1344" w:type="dxa"/>
            <w:gridSpan w:val="4"/>
            <w:noWrap w:val="0"/>
            <w:vAlign w:val="center"/>
          </w:tcPr>
          <w:p w14:paraId="51EA16D1">
            <w:pPr>
              <w:adjustRightInd w:val="0"/>
              <w:snapToGrid w:val="0"/>
              <w:spacing w:line="360" w:lineRule="exact"/>
              <w:rPr>
                <w:rFonts w:ascii="Calibri" w:hAnsi="Calibri"/>
                <w:sz w:val="21"/>
                <w:szCs w:val="21"/>
              </w:rPr>
            </w:pPr>
          </w:p>
        </w:tc>
        <w:tc>
          <w:tcPr>
            <w:tcW w:w="1110" w:type="dxa"/>
            <w:gridSpan w:val="2"/>
            <w:noWrap w:val="0"/>
            <w:vAlign w:val="center"/>
          </w:tcPr>
          <w:p w14:paraId="45AE700B">
            <w:pPr>
              <w:adjustRightInd w:val="0"/>
              <w:snapToGrid w:val="0"/>
              <w:spacing w:line="360" w:lineRule="exact"/>
              <w:rPr>
                <w:rFonts w:ascii="Calibri" w:hAnsi="Calibri"/>
                <w:sz w:val="21"/>
                <w:szCs w:val="21"/>
              </w:rPr>
            </w:pPr>
          </w:p>
        </w:tc>
        <w:tc>
          <w:tcPr>
            <w:tcW w:w="1455" w:type="dxa"/>
            <w:gridSpan w:val="5"/>
            <w:noWrap w:val="0"/>
            <w:vAlign w:val="center"/>
          </w:tcPr>
          <w:p w14:paraId="5D212421">
            <w:pPr>
              <w:adjustRightInd w:val="0"/>
              <w:snapToGrid w:val="0"/>
              <w:spacing w:line="360" w:lineRule="exact"/>
              <w:rPr>
                <w:rFonts w:ascii="Calibri" w:hAnsi="Calibri"/>
                <w:sz w:val="21"/>
                <w:szCs w:val="21"/>
              </w:rPr>
            </w:pPr>
          </w:p>
        </w:tc>
        <w:tc>
          <w:tcPr>
            <w:tcW w:w="2055" w:type="dxa"/>
            <w:gridSpan w:val="6"/>
            <w:noWrap w:val="0"/>
            <w:vAlign w:val="center"/>
          </w:tcPr>
          <w:p w14:paraId="0C8678DB">
            <w:pPr>
              <w:adjustRightInd w:val="0"/>
              <w:snapToGrid w:val="0"/>
              <w:spacing w:line="360" w:lineRule="exact"/>
              <w:rPr>
                <w:rFonts w:ascii="Calibri" w:hAnsi="Calibri"/>
                <w:sz w:val="21"/>
                <w:szCs w:val="21"/>
              </w:rPr>
            </w:pPr>
          </w:p>
        </w:tc>
        <w:tc>
          <w:tcPr>
            <w:tcW w:w="1357" w:type="dxa"/>
            <w:noWrap w:val="0"/>
            <w:vAlign w:val="center"/>
          </w:tcPr>
          <w:p w14:paraId="7FD9AFEF">
            <w:pPr>
              <w:adjustRightInd w:val="0"/>
              <w:snapToGrid w:val="0"/>
              <w:spacing w:line="360" w:lineRule="exact"/>
              <w:rPr>
                <w:rFonts w:ascii="Calibri" w:hAnsi="Calibri"/>
                <w:sz w:val="21"/>
                <w:szCs w:val="21"/>
              </w:rPr>
            </w:pPr>
          </w:p>
        </w:tc>
      </w:tr>
      <w:tr w14:paraId="1A2E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2FBCB4E7">
            <w:pPr>
              <w:adjustRightInd w:val="0"/>
              <w:snapToGrid w:val="0"/>
              <w:spacing w:line="360" w:lineRule="exact"/>
              <w:rPr>
                <w:rFonts w:hint="eastAsia" w:ascii="Calibri" w:hAnsi="Calibri"/>
                <w:sz w:val="21"/>
                <w:szCs w:val="21"/>
              </w:rPr>
            </w:pPr>
          </w:p>
        </w:tc>
        <w:tc>
          <w:tcPr>
            <w:tcW w:w="996" w:type="dxa"/>
            <w:noWrap w:val="0"/>
            <w:vAlign w:val="center"/>
          </w:tcPr>
          <w:p w14:paraId="29D18A7A">
            <w:pPr>
              <w:adjustRightInd w:val="0"/>
              <w:snapToGrid w:val="0"/>
              <w:spacing w:line="360" w:lineRule="exact"/>
              <w:rPr>
                <w:rFonts w:ascii="Calibri" w:hAnsi="Calibri"/>
                <w:sz w:val="21"/>
                <w:szCs w:val="21"/>
              </w:rPr>
            </w:pPr>
          </w:p>
        </w:tc>
        <w:tc>
          <w:tcPr>
            <w:tcW w:w="1344" w:type="dxa"/>
            <w:gridSpan w:val="4"/>
            <w:noWrap w:val="0"/>
            <w:vAlign w:val="center"/>
          </w:tcPr>
          <w:p w14:paraId="10D0A3F9">
            <w:pPr>
              <w:adjustRightInd w:val="0"/>
              <w:snapToGrid w:val="0"/>
              <w:spacing w:line="360" w:lineRule="exact"/>
              <w:rPr>
                <w:rFonts w:ascii="Calibri" w:hAnsi="Calibri"/>
                <w:sz w:val="21"/>
                <w:szCs w:val="21"/>
              </w:rPr>
            </w:pPr>
          </w:p>
        </w:tc>
        <w:tc>
          <w:tcPr>
            <w:tcW w:w="1110" w:type="dxa"/>
            <w:gridSpan w:val="2"/>
            <w:noWrap w:val="0"/>
            <w:vAlign w:val="center"/>
          </w:tcPr>
          <w:p w14:paraId="785CBA05">
            <w:pPr>
              <w:adjustRightInd w:val="0"/>
              <w:snapToGrid w:val="0"/>
              <w:spacing w:line="360" w:lineRule="exact"/>
              <w:rPr>
                <w:rFonts w:ascii="Calibri" w:hAnsi="Calibri"/>
                <w:sz w:val="21"/>
                <w:szCs w:val="21"/>
              </w:rPr>
            </w:pPr>
          </w:p>
        </w:tc>
        <w:tc>
          <w:tcPr>
            <w:tcW w:w="1455" w:type="dxa"/>
            <w:gridSpan w:val="5"/>
            <w:noWrap w:val="0"/>
            <w:vAlign w:val="center"/>
          </w:tcPr>
          <w:p w14:paraId="0E5AFFD6">
            <w:pPr>
              <w:adjustRightInd w:val="0"/>
              <w:snapToGrid w:val="0"/>
              <w:spacing w:line="360" w:lineRule="exact"/>
              <w:rPr>
                <w:rFonts w:ascii="Calibri" w:hAnsi="Calibri"/>
                <w:sz w:val="21"/>
                <w:szCs w:val="21"/>
              </w:rPr>
            </w:pPr>
          </w:p>
        </w:tc>
        <w:tc>
          <w:tcPr>
            <w:tcW w:w="2055" w:type="dxa"/>
            <w:gridSpan w:val="6"/>
            <w:noWrap w:val="0"/>
            <w:vAlign w:val="center"/>
          </w:tcPr>
          <w:p w14:paraId="3B25BAA2">
            <w:pPr>
              <w:adjustRightInd w:val="0"/>
              <w:snapToGrid w:val="0"/>
              <w:spacing w:line="360" w:lineRule="exact"/>
              <w:rPr>
                <w:rFonts w:ascii="Calibri" w:hAnsi="Calibri"/>
                <w:sz w:val="21"/>
                <w:szCs w:val="21"/>
              </w:rPr>
            </w:pPr>
          </w:p>
        </w:tc>
        <w:tc>
          <w:tcPr>
            <w:tcW w:w="1357" w:type="dxa"/>
            <w:noWrap w:val="0"/>
            <w:vAlign w:val="center"/>
          </w:tcPr>
          <w:p w14:paraId="7E75EC68">
            <w:pPr>
              <w:adjustRightInd w:val="0"/>
              <w:snapToGrid w:val="0"/>
              <w:spacing w:line="360" w:lineRule="exact"/>
              <w:rPr>
                <w:rFonts w:ascii="Calibri" w:hAnsi="Calibri"/>
                <w:sz w:val="21"/>
                <w:szCs w:val="21"/>
              </w:rPr>
            </w:pPr>
          </w:p>
        </w:tc>
      </w:tr>
      <w:tr w14:paraId="31FA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18CC7E61">
            <w:pPr>
              <w:adjustRightInd w:val="0"/>
              <w:snapToGrid w:val="0"/>
              <w:spacing w:line="360" w:lineRule="exact"/>
              <w:rPr>
                <w:rFonts w:hint="eastAsia" w:ascii="Calibri" w:hAnsi="Calibri"/>
                <w:sz w:val="21"/>
                <w:szCs w:val="21"/>
              </w:rPr>
            </w:pPr>
          </w:p>
        </w:tc>
        <w:tc>
          <w:tcPr>
            <w:tcW w:w="996" w:type="dxa"/>
            <w:noWrap w:val="0"/>
            <w:vAlign w:val="center"/>
          </w:tcPr>
          <w:p w14:paraId="38D7A6CE">
            <w:pPr>
              <w:adjustRightInd w:val="0"/>
              <w:snapToGrid w:val="0"/>
              <w:spacing w:line="360" w:lineRule="exact"/>
              <w:rPr>
                <w:rFonts w:ascii="Calibri" w:hAnsi="Calibri"/>
                <w:sz w:val="21"/>
                <w:szCs w:val="21"/>
              </w:rPr>
            </w:pPr>
          </w:p>
        </w:tc>
        <w:tc>
          <w:tcPr>
            <w:tcW w:w="1344" w:type="dxa"/>
            <w:gridSpan w:val="4"/>
            <w:noWrap w:val="0"/>
            <w:vAlign w:val="center"/>
          </w:tcPr>
          <w:p w14:paraId="45820B3F">
            <w:pPr>
              <w:adjustRightInd w:val="0"/>
              <w:snapToGrid w:val="0"/>
              <w:spacing w:line="360" w:lineRule="exact"/>
              <w:rPr>
                <w:rFonts w:ascii="Calibri" w:hAnsi="Calibri"/>
                <w:sz w:val="21"/>
                <w:szCs w:val="21"/>
              </w:rPr>
            </w:pPr>
          </w:p>
        </w:tc>
        <w:tc>
          <w:tcPr>
            <w:tcW w:w="1110" w:type="dxa"/>
            <w:gridSpan w:val="2"/>
            <w:noWrap w:val="0"/>
            <w:vAlign w:val="center"/>
          </w:tcPr>
          <w:p w14:paraId="1EEA61BC">
            <w:pPr>
              <w:adjustRightInd w:val="0"/>
              <w:snapToGrid w:val="0"/>
              <w:spacing w:line="360" w:lineRule="exact"/>
              <w:rPr>
                <w:rFonts w:ascii="Calibri" w:hAnsi="Calibri"/>
                <w:sz w:val="21"/>
                <w:szCs w:val="21"/>
              </w:rPr>
            </w:pPr>
          </w:p>
        </w:tc>
        <w:tc>
          <w:tcPr>
            <w:tcW w:w="1455" w:type="dxa"/>
            <w:gridSpan w:val="5"/>
            <w:noWrap w:val="0"/>
            <w:vAlign w:val="center"/>
          </w:tcPr>
          <w:p w14:paraId="416637E2">
            <w:pPr>
              <w:adjustRightInd w:val="0"/>
              <w:snapToGrid w:val="0"/>
              <w:spacing w:line="360" w:lineRule="exact"/>
              <w:rPr>
                <w:rFonts w:ascii="Calibri" w:hAnsi="Calibri"/>
                <w:sz w:val="21"/>
                <w:szCs w:val="21"/>
              </w:rPr>
            </w:pPr>
          </w:p>
        </w:tc>
        <w:tc>
          <w:tcPr>
            <w:tcW w:w="2055" w:type="dxa"/>
            <w:gridSpan w:val="6"/>
            <w:noWrap w:val="0"/>
            <w:vAlign w:val="center"/>
          </w:tcPr>
          <w:p w14:paraId="6AB6D8A8">
            <w:pPr>
              <w:adjustRightInd w:val="0"/>
              <w:snapToGrid w:val="0"/>
              <w:spacing w:line="360" w:lineRule="exact"/>
              <w:rPr>
                <w:rFonts w:ascii="Calibri" w:hAnsi="Calibri"/>
                <w:sz w:val="21"/>
                <w:szCs w:val="21"/>
              </w:rPr>
            </w:pPr>
          </w:p>
        </w:tc>
        <w:tc>
          <w:tcPr>
            <w:tcW w:w="1357" w:type="dxa"/>
            <w:noWrap w:val="0"/>
            <w:vAlign w:val="center"/>
          </w:tcPr>
          <w:p w14:paraId="5B2C6208">
            <w:pPr>
              <w:adjustRightInd w:val="0"/>
              <w:snapToGrid w:val="0"/>
              <w:spacing w:line="360" w:lineRule="exact"/>
              <w:rPr>
                <w:rFonts w:ascii="Calibri" w:hAnsi="Calibri"/>
                <w:sz w:val="21"/>
                <w:szCs w:val="21"/>
              </w:rPr>
            </w:pPr>
          </w:p>
        </w:tc>
      </w:tr>
      <w:tr w14:paraId="0B63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63783D16">
            <w:pPr>
              <w:adjustRightInd w:val="0"/>
              <w:snapToGrid w:val="0"/>
              <w:spacing w:line="360" w:lineRule="exact"/>
              <w:rPr>
                <w:rFonts w:hint="eastAsia" w:ascii="Calibri" w:hAnsi="Calibri"/>
                <w:sz w:val="21"/>
                <w:szCs w:val="21"/>
              </w:rPr>
            </w:pPr>
          </w:p>
        </w:tc>
        <w:tc>
          <w:tcPr>
            <w:tcW w:w="996" w:type="dxa"/>
            <w:noWrap w:val="0"/>
            <w:vAlign w:val="center"/>
          </w:tcPr>
          <w:p w14:paraId="340BB537">
            <w:pPr>
              <w:adjustRightInd w:val="0"/>
              <w:snapToGrid w:val="0"/>
              <w:spacing w:line="360" w:lineRule="exact"/>
              <w:rPr>
                <w:rFonts w:ascii="Calibri" w:hAnsi="Calibri"/>
                <w:sz w:val="21"/>
                <w:szCs w:val="21"/>
              </w:rPr>
            </w:pPr>
          </w:p>
        </w:tc>
        <w:tc>
          <w:tcPr>
            <w:tcW w:w="1344" w:type="dxa"/>
            <w:gridSpan w:val="4"/>
            <w:noWrap w:val="0"/>
            <w:vAlign w:val="center"/>
          </w:tcPr>
          <w:p w14:paraId="65589C85">
            <w:pPr>
              <w:adjustRightInd w:val="0"/>
              <w:snapToGrid w:val="0"/>
              <w:spacing w:line="360" w:lineRule="exact"/>
              <w:rPr>
                <w:rFonts w:ascii="Calibri" w:hAnsi="Calibri"/>
                <w:sz w:val="21"/>
                <w:szCs w:val="21"/>
              </w:rPr>
            </w:pPr>
          </w:p>
        </w:tc>
        <w:tc>
          <w:tcPr>
            <w:tcW w:w="1110" w:type="dxa"/>
            <w:gridSpan w:val="2"/>
            <w:noWrap w:val="0"/>
            <w:vAlign w:val="center"/>
          </w:tcPr>
          <w:p w14:paraId="1D3A189A">
            <w:pPr>
              <w:adjustRightInd w:val="0"/>
              <w:snapToGrid w:val="0"/>
              <w:spacing w:line="360" w:lineRule="exact"/>
              <w:rPr>
                <w:rFonts w:ascii="Calibri" w:hAnsi="Calibri"/>
                <w:sz w:val="21"/>
                <w:szCs w:val="21"/>
              </w:rPr>
            </w:pPr>
          </w:p>
        </w:tc>
        <w:tc>
          <w:tcPr>
            <w:tcW w:w="1455" w:type="dxa"/>
            <w:gridSpan w:val="5"/>
            <w:noWrap w:val="0"/>
            <w:vAlign w:val="center"/>
          </w:tcPr>
          <w:p w14:paraId="68DEDD69">
            <w:pPr>
              <w:adjustRightInd w:val="0"/>
              <w:snapToGrid w:val="0"/>
              <w:spacing w:line="360" w:lineRule="exact"/>
              <w:rPr>
                <w:rFonts w:ascii="Calibri" w:hAnsi="Calibri"/>
                <w:sz w:val="21"/>
                <w:szCs w:val="21"/>
              </w:rPr>
            </w:pPr>
          </w:p>
        </w:tc>
        <w:tc>
          <w:tcPr>
            <w:tcW w:w="2055" w:type="dxa"/>
            <w:gridSpan w:val="6"/>
            <w:noWrap w:val="0"/>
            <w:vAlign w:val="center"/>
          </w:tcPr>
          <w:p w14:paraId="2F6801BA">
            <w:pPr>
              <w:adjustRightInd w:val="0"/>
              <w:snapToGrid w:val="0"/>
              <w:spacing w:line="360" w:lineRule="exact"/>
              <w:rPr>
                <w:rFonts w:ascii="Calibri" w:hAnsi="Calibri"/>
                <w:sz w:val="21"/>
                <w:szCs w:val="21"/>
              </w:rPr>
            </w:pPr>
          </w:p>
        </w:tc>
        <w:tc>
          <w:tcPr>
            <w:tcW w:w="1357" w:type="dxa"/>
            <w:noWrap w:val="0"/>
            <w:vAlign w:val="center"/>
          </w:tcPr>
          <w:p w14:paraId="08CD24F0">
            <w:pPr>
              <w:adjustRightInd w:val="0"/>
              <w:snapToGrid w:val="0"/>
              <w:spacing w:line="360" w:lineRule="exact"/>
              <w:rPr>
                <w:rFonts w:ascii="Calibri" w:hAnsi="Calibri"/>
                <w:sz w:val="21"/>
                <w:szCs w:val="21"/>
              </w:rPr>
            </w:pPr>
          </w:p>
        </w:tc>
      </w:tr>
      <w:tr w14:paraId="0150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3ADAF7BD">
            <w:pPr>
              <w:adjustRightInd w:val="0"/>
              <w:snapToGrid w:val="0"/>
              <w:spacing w:line="360" w:lineRule="exact"/>
              <w:rPr>
                <w:rFonts w:hint="eastAsia" w:ascii="Calibri" w:hAnsi="Calibri"/>
                <w:sz w:val="21"/>
                <w:szCs w:val="21"/>
              </w:rPr>
            </w:pPr>
          </w:p>
        </w:tc>
        <w:tc>
          <w:tcPr>
            <w:tcW w:w="996" w:type="dxa"/>
            <w:noWrap w:val="0"/>
            <w:vAlign w:val="center"/>
          </w:tcPr>
          <w:p w14:paraId="194A688E">
            <w:pPr>
              <w:adjustRightInd w:val="0"/>
              <w:snapToGrid w:val="0"/>
              <w:spacing w:line="360" w:lineRule="exact"/>
              <w:rPr>
                <w:rFonts w:ascii="Calibri" w:hAnsi="Calibri"/>
                <w:sz w:val="21"/>
                <w:szCs w:val="21"/>
              </w:rPr>
            </w:pPr>
          </w:p>
        </w:tc>
        <w:tc>
          <w:tcPr>
            <w:tcW w:w="1344" w:type="dxa"/>
            <w:gridSpan w:val="4"/>
            <w:noWrap w:val="0"/>
            <w:vAlign w:val="center"/>
          </w:tcPr>
          <w:p w14:paraId="40A257CB">
            <w:pPr>
              <w:adjustRightInd w:val="0"/>
              <w:snapToGrid w:val="0"/>
              <w:spacing w:line="360" w:lineRule="exact"/>
              <w:rPr>
                <w:rFonts w:ascii="Calibri" w:hAnsi="Calibri"/>
                <w:sz w:val="21"/>
                <w:szCs w:val="21"/>
              </w:rPr>
            </w:pPr>
          </w:p>
        </w:tc>
        <w:tc>
          <w:tcPr>
            <w:tcW w:w="1110" w:type="dxa"/>
            <w:gridSpan w:val="2"/>
            <w:noWrap w:val="0"/>
            <w:vAlign w:val="center"/>
          </w:tcPr>
          <w:p w14:paraId="0D0B052E">
            <w:pPr>
              <w:adjustRightInd w:val="0"/>
              <w:snapToGrid w:val="0"/>
              <w:spacing w:line="360" w:lineRule="exact"/>
              <w:rPr>
                <w:rFonts w:ascii="Calibri" w:hAnsi="Calibri"/>
                <w:sz w:val="21"/>
                <w:szCs w:val="21"/>
              </w:rPr>
            </w:pPr>
          </w:p>
        </w:tc>
        <w:tc>
          <w:tcPr>
            <w:tcW w:w="1455" w:type="dxa"/>
            <w:gridSpan w:val="5"/>
            <w:noWrap w:val="0"/>
            <w:vAlign w:val="center"/>
          </w:tcPr>
          <w:p w14:paraId="59A4C40D">
            <w:pPr>
              <w:adjustRightInd w:val="0"/>
              <w:snapToGrid w:val="0"/>
              <w:spacing w:line="360" w:lineRule="exact"/>
              <w:rPr>
                <w:rFonts w:ascii="Calibri" w:hAnsi="Calibri"/>
                <w:sz w:val="21"/>
                <w:szCs w:val="21"/>
              </w:rPr>
            </w:pPr>
          </w:p>
        </w:tc>
        <w:tc>
          <w:tcPr>
            <w:tcW w:w="2055" w:type="dxa"/>
            <w:gridSpan w:val="6"/>
            <w:noWrap w:val="0"/>
            <w:vAlign w:val="center"/>
          </w:tcPr>
          <w:p w14:paraId="03093838">
            <w:pPr>
              <w:adjustRightInd w:val="0"/>
              <w:snapToGrid w:val="0"/>
              <w:spacing w:line="360" w:lineRule="exact"/>
              <w:rPr>
                <w:rFonts w:ascii="Calibri" w:hAnsi="Calibri"/>
                <w:sz w:val="21"/>
                <w:szCs w:val="21"/>
              </w:rPr>
            </w:pPr>
          </w:p>
        </w:tc>
        <w:tc>
          <w:tcPr>
            <w:tcW w:w="1357" w:type="dxa"/>
            <w:noWrap w:val="0"/>
            <w:vAlign w:val="center"/>
          </w:tcPr>
          <w:p w14:paraId="19A67123">
            <w:pPr>
              <w:adjustRightInd w:val="0"/>
              <w:snapToGrid w:val="0"/>
              <w:spacing w:line="360" w:lineRule="exact"/>
              <w:rPr>
                <w:rFonts w:ascii="Calibri" w:hAnsi="Calibri"/>
                <w:sz w:val="21"/>
                <w:szCs w:val="21"/>
              </w:rPr>
            </w:pPr>
          </w:p>
        </w:tc>
      </w:tr>
      <w:tr w14:paraId="153E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78C1C3C3">
            <w:pPr>
              <w:adjustRightInd w:val="0"/>
              <w:snapToGrid w:val="0"/>
              <w:spacing w:line="360" w:lineRule="exact"/>
              <w:rPr>
                <w:rFonts w:hint="eastAsia" w:ascii="Calibri" w:hAnsi="Calibri"/>
                <w:sz w:val="21"/>
                <w:szCs w:val="21"/>
              </w:rPr>
            </w:pPr>
          </w:p>
        </w:tc>
        <w:tc>
          <w:tcPr>
            <w:tcW w:w="996" w:type="dxa"/>
            <w:noWrap w:val="0"/>
            <w:vAlign w:val="center"/>
          </w:tcPr>
          <w:p w14:paraId="4110CD0D">
            <w:pPr>
              <w:adjustRightInd w:val="0"/>
              <w:snapToGrid w:val="0"/>
              <w:spacing w:line="360" w:lineRule="exact"/>
              <w:rPr>
                <w:rFonts w:ascii="Calibri" w:hAnsi="Calibri"/>
                <w:sz w:val="21"/>
                <w:szCs w:val="21"/>
              </w:rPr>
            </w:pPr>
          </w:p>
        </w:tc>
        <w:tc>
          <w:tcPr>
            <w:tcW w:w="1344" w:type="dxa"/>
            <w:gridSpan w:val="4"/>
            <w:noWrap w:val="0"/>
            <w:vAlign w:val="center"/>
          </w:tcPr>
          <w:p w14:paraId="0C36056D">
            <w:pPr>
              <w:adjustRightInd w:val="0"/>
              <w:snapToGrid w:val="0"/>
              <w:spacing w:line="360" w:lineRule="exact"/>
              <w:rPr>
                <w:rFonts w:ascii="Calibri" w:hAnsi="Calibri"/>
                <w:sz w:val="21"/>
                <w:szCs w:val="21"/>
              </w:rPr>
            </w:pPr>
          </w:p>
        </w:tc>
        <w:tc>
          <w:tcPr>
            <w:tcW w:w="1110" w:type="dxa"/>
            <w:gridSpan w:val="2"/>
            <w:noWrap w:val="0"/>
            <w:vAlign w:val="center"/>
          </w:tcPr>
          <w:p w14:paraId="2105E44F">
            <w:pPr>
              <w:adjustRightInd w:val="0"/>
              <w:snapToGrid w:val="0"/>
              <w:spacing w:line="360" w:lineRule="exact"/>
              <w:rPr>
                <w:rFonts w:ascii="Calibri" w:hAnsi="Calibri"/>
                <w:sz w:val="21"/>
                <w:szCs w:val="21"/>
              </w:rPr>
            </w:pPr>
          </w:p>
        </w:tc>
        <w:tc>
          <w:tcPr>
            <w:tcW w:w="1455" w:type="dxa"/>
            <w:gridSpan w:val="5"/>
            <w:noWrap w:val="0"/>
            <w:vAlign w:val="center"/>
          </w:tcPr>
          <w:p w14:paraId="6A9A27BF">
            <w:pPr>
              <w:adjustRightInd w:val="0"/>
              <w:snapToGrid w:val="0"/>
              <w:spacing w:line="360" w:lineRule="exact"/>
              <w:rPr>
                <w:rFonts w:ascii="Calibri" w:hAnsi="Calibri"/>
                <w:sz w:val="21"/>
                <w:szCs w:val="21"/>
              </w:rPr>
            </w:pPr>
          </w:p>
        </w:tc>
        <w:tc>
          <w:tcPr>
            <w:tcW w:w="2055" w:type="dxa"/>
            <w:gridSpan w:val="6"/>
            <w:noWrap w:val="0"/>
            <w:vAlign w:val="center"/>
          </w:tcPr>
          <w:p w14:paraId="6C3B068F">
            <w:pPr>
              <w:adjustRightInd w:val="0"/>
              <w:snapToGrid w:val="0"/>
              <w:spacing w:line="360" w:lineRule="exact"/>
              <w:rPr>
                <w:rFonts w:ascii="Calibri" w:hAnsi="Calibri"/>
                <w:sz w:val="21"/>
                <w:szCs w:val="21"/>
              </w:rPr>
            </w:pPr>
          </w:p>
        </w:tc>
        <w:tc>
          <w:tcPr>
            <w:tcW w:w="1357" w:type="dxa"/>
            <w:noWrap w:val="0"/>
            <w:vAlign w:val="center"/>
          </w:tcPr>
          <w:p w14:paraId="3C5DF8A3">
            <w:pPr>
              <w:adjustRightInd w:val="0"/>
              <w:snapToGrid w:val="0"/>
              <w:spacing w:line="360" w:lineRule="exact"/>
              <w:rPr>
                <w:rFonts w:ascii="Calibri" w:hAnsi="Calibri"/>
                <w:sz w:val="21"/>
                <w:szCs w:val="21"/>
              </w:rPr>
            </w:pPr>
          </w:p>
        </w:tc>
      </w:tr>
      <w:tr w14:paraId="63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72E71116">
            <w:pPr>
              <w:adjustRightInd w:val="0"/>
              <w:snapToGrid w:val="0"/>
              <w:spacing w:line="360" w:lineRule="exact"/>
              <w:rPr>
                <w:rFonts w:hint="eastAsia" w:ascii="Calibri" w:hAnsi="Calibri"/>
                <w:sz w:val="21"/>
                <w:szCs w:val="21"/>
              </w:rPr>
            </w:pPr>
          </w:p>
        </w:tc>
        <w:tc>
          <w:tcPr>
            <w:tcW w:w="996" w:type="dxa"/>
            <w:noWrap w:val="0"/>
            <w:vAlign w:val="center"/>
          </w:tcPr>
          <w:p w14:paraId="422E22C4">
            <w:pPr>
              <w:adjustRightInd w:val="0"/>
              <w:snapToGrid w:val="0"/>
              <w:spacing w:line="360" w:lineRule="exact"/>
              <w:rPr>
                <w:rFonts w:ascii="Calibri" w:hAnsi="Calibri"/>
                <w:sz w:val="21"/>
                <w:szCs w:val="21"/>
              </w:rPr>
            </w:pPr>
          </w:p>
        </w:tc>
        <w:tc>
          <w:tcPr>
            <w:tcW w:w="1344" w:type="dxa"/>
            <w:gridSpan w:val="4"/>
            <w:noWrap w:val="0"/>
            <w:vAlign w:val="center"/>
          </w:tcPr>
          <w:p w14:paraId="5F7CF2DA">
            <w:pPr>
              <w:adjustRightInd w:val="0"/>
              <w:snapToGrid w:val="0"/>
              <w:spacing w:line="360" w:lineRule="exact"/>
              <w:rPr>
                <w:rFonts w:ascii="Calibri" w:hAnsi="Calibri"/>
                <w:sz w:val="21"/>
                <w:szCs w:val="21"/>
              </w:rPr>
            </w:pPr>
          </w:p>
        </w:tc>
        <w:tc>
          <w:tcPr>
            <w:tcW w:w="1110" w:type="dxa"/>
            <w:gridSpan w:val="2"/>
            <w:noWrap w:val="0"/>
            <w:vAlign w:val="center"/>
          </w:tcPr>
          <w:p w14:paraId="2F581935">
            <w:pPr>
              <w:adjustRightInd w:val="0"/>
              <w:snapToGrid w:val="0"/>
              <w:spacing w:line="360" w:lineRule="exact"/>
              <w:rPr>
                <w:rFonts w:ascii="Calibri" w:hAnsi="Calibri"/>
                <w:sz w:val="21"/>
                <w:szCs w:val="21"/>
              </w:rPr>
            </w:pPr>
          </w:p>
        </w:tc>
        <w:tc>
          <w:tcPr>
            <w:tcW w:w="1455" w:type="dxa"/>
            <w:gridSpan w:val="5"/>
            <w:noWrap w:val="0"/>
            <w:vAlign w:val="center"/>
          </w:tcPr>
          <w:p w14:paraId="62BA7646">
            <w:pPr>
              <w:adjustRightInd w:val="0"/>
              <w:snapToGrid w:val="0"/>
              <w:spacing w:line="360" w:lineRule="exact"/>
              <w:rPr>
                <w:rFonts w:ascii="Calibri" w:hAnsi="Calibri"/>
                <w:sz w:val="21"/>
                <w:szCs w:val="21"/>
              </w:rPr>
            </w:pPr>
          </w:p>
        </w:tc>
        <w:tc>
          <w:tcPr>
            <w:tcW w:w="2055" w:type="dxa"/>
            <w:gridSpan w:val="6"/>
            <w:noWrap w:val="0"/>
            <w:vAlign w:val="center"/>
          </w:tcPr>
          <w:p w14:paraId="013EE4FD">
            <w:pPr>
              <w:adjustRightInd w:val="0"/>
              <w:snapToGrid w:val="0"/>
              <w:spacing w:line="360" w:lineRule="exact"/>
              <w:rPr>
                <w:rFonts w:ascii="Calibri" w:hAnsi="Calibri"/>
                <w:sz w:val="21"/>
                <w:szCs w:val="21"/>
              </w:rPr>
            </w:pPr>
          </w:p>
        </w:tc>
        <w:tc>
          <w:tcPr>
            <w:tcW w:w="1357" w:type="dxa"/>
            <w:noWrap w:val="0"/>
            <w:vAlign w:val="center"/>
          </w:tcPr>
          <w:p w14:paraId="6236B829">
            <w:pPr>
              <w:adjustRightInd w:val="0"/>
              <w:snapToGrid w:val="0"/>
              <w:spacing w:line="360" w:lineRule="exact"/>
              <w:rPr>
                <w:rFonts w:ascii="Calibri" w:hAnsi="Calibri"/>
                <w:sz w:val="21"/>
                <w:szCs w:val="21"/>
              </w:rPr>
            </w:pPr>
          </w:p>
        </w:tc>
      </w:tr>
      <w:tr w14:paraId="0AD0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4918A6D0">
            <w:pPr>
              <w:adjustRightInd w:val="0"/>
              <w:snapToGrid w:val="0"/>
              <w:spacing w:line="360" w:lineRule="exact"/>
              <w:rPr>
                <w:rFonts w:hint="eastAsia" w:ascii="Calibri" w:hAnsi="Calibri"/>
                <w:sz w:val="21"/>
                <w:szCs w:val="21"/>
              </w:rPr>
            </w:pPr>
          </w:p>
        </w:tc>
        <w:tc>
          <w:tcPr>
            <w:tcW w:w="996" w:type="dxa"/>
            <w:noWrap w:val="0"/>
            <w:vAlign w:val="center"/>
          </w:tcPr>
          <w:p w14:paraId="65AF37AE">
            <w:pPr>
              <w:adjustRightInd w:val="0"/>
              <w:snapToGrid w:val="0"/>
              <w:spacing w:line="360" w:lineRule="exact"/>
              <w:rPr>
                <w:rFonts w:ascii="Calibri" w:hAnsi="Calibri"/>
                <w:sz w:val="21"/>
                <w:szCs w:val="21"/>
              </w:rPr>
            </w:pPr>
          </w:p>
        </w:tc>
        <w:tc>
          <w:tcPr>
            <w:tcW w:w="1344" w:type="dxa"/>
            <w:gridSpan w:val="4"/>
            <w:noWrap w:val="0"/>
            <w:vAlign w:val="center"/>
          </w:tcPr>
          <w:p w14:paraId="7F07AEC6">
            <w:pPr>
              <w:adjustRightInd w:val="0"/>
              <w:snapToGrid w:val="0"/>
              <w:spacing w:line="360" w:lineRule="exact"/>
              <w:rPr>
                <w:rFonts w:ascii="Calibri" w:hAnsi="Calibri"/>
                <w:sz w:val="21"/>
                <w:szCs w:val="21"/>
              </w:rPr>
            </w:pPr>
          </w:p>
        </w:tc>
        <w:tc>
          <w:tcPr>
            <w:tcW w:w="1110" w:type="dxa"/>
            <w:gridSpan w:val="2"/>
            <w:noWrap w:val="0"/>
            <w:vAlign w:val="center"/>
          </w:tcPr>
          <w:p w14:paraId="6B0FE721">
            <w:pPr>
              <w:adjustRightInd w:val="0"/>
              <w:snapToGrid w:val="0"/>
              <w:spacing w:line="360" w:lineRule="exact"/>
              <w:rPr>
                <w:rFonts w:ascii="Calibri" w:hAnsi="Calibri"/>
                <w:sz w:val="21"/>
                <w:szCs w:val="21"/>
              </w:rPr>
            </w:pPr>
          </w:p>
        </w:tc>
        <w:tc>
          <w:tcPr>
            <w:tcW w:w="1455" w:type="dxa"/>
            <w:gridSpan w:val="5"/>
            <w:noWrap w:val="0"/>
            <w:vAlign w:val="center"/>
          </w:tcPr>
          <w:p w14:paraId="66E27A36">
            <w:pPr>
              <w:adjustRightInd w:val="0"/>
              <w:snapToGrid w:val="0"/>
              <w:spacing w:line="360" w:lineRule="exact"/>
              <w:rPr>
                <w:rFonts w:ascii="Calibri" w:hAnsi="Calibri"/>
                <w:sz w:val="21"/>
                <w:szCs w:val="21"/>
              </w:rPr>
            </w:pPr>
          </w:p>
        </w:tc>
        <w:tc>
          <w:tcPr>
            <w:tcW w:w="2055" w:type="dxa"/>
            <w:gridSpan w:val="6"/>
            <w:noWrap w:val="0"/>
            <w:vAlign w:val="center"/>
          </w:tcPr>
          <w:p w14:paraId="59180C1D">
            <w:pPr>
              <w:adjustRightInd w:val="0"/>
              <w:snapToGrid w:val="0"/>
              <w:spacing w:line="360" w:lineRule="exact"/>
              <w:rPr>
                <w:rFonts w:ascii="Calibri" w:hAnsi="Calibri"/>
                <w:sz w:val="21"/>
                <w:szCs w:val="21"/>
              </w:rPr>
            </w:pPr>
          </w:p>
        </w:tc>
        <w:tc>
          <w:tcPr>
            <w:tcW w:w="1357" w:type="dxa"/>
            <w:noWrap w:val="0"/>
            <w:vAlign w:val="center"/>
          </w:tcPr>
          <w:p w14:paraId="70434323">
            <w:pPr>
              <w:adjustRightInd w:val="0"/>
              <w:snapToGrid w:val="0"/>
              <w:spacing w:line="360" w:lineRule="exact"/>
              <w:rPr>
                <w:rFonts w:ascii="Calibri" w:hAnsi="Calibri"/>
                <w:sz w:val="21"/>
                <w:szCs w:val="21"/>
              </w:rPr>
            </w:pPr>
          </w:p>
        </w:tc>
      </w:tr>
      <w:tr w14:paraId="1BE8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72F03E9C">
            <w:pPr>
              <w:adjustRightInd w:val="0"/>
              <w:snapToGrid w:val="0"/>
              <w:spacing w:line="360" w:lineRule="exact"/>
              <w:rPr>
                <w:rFonts w:hint="eastAsia" w:ascii="Calibri" w:hAnsi="Calibri"/>
                <w:sz w:val="21"/>
                <w:szCs w:val="21"/>
              </w:rPr>
            </w:pPr>
          </w:p>
        </w:tc>
        <w:tc>
          <w:tcPr>
            <w:tcW w:w="996" w:type="dxa"/>
            <w:noWrap w:val="0"/>
            <w:vAlign w:val="center"/>
          </w:tcPr>
          <w:p w14:paraId="5518EB2B">
            <w:pPr>
              <w:adjustRightInd w:val="0"/>
              <w:snapToGrid w:val="0"/>
              <w:spacing w:line="360" w:lineRule="exact"/>
              <w:rPr>
                <w:rFonts w:ascii="Calibri" w:hAnsi="Calibri"/>
                <w:sz w:val="21"/>
                <w:szCs w:val="21"/>
              </w:rPr>
            </w:pPr>
          </w:p>
        </w:tc>
        <w:tc>
          <w:tcPr>
            <w:tcW w:w="1344" w:type="dxa"/>
            <w:gridSpan w:val="4"/>
            <w:noWrap w:val="0"/>
            <w:vAlign w:val="center"/>
          </w:tcPr>
          <w:p w14:paraId="5D7BA684">
            <w:pPr>
              <w:adjustRightInd w:val="0"/>
              <w:snapToGrid w:val="0"/>
              <w:spacing w:line="360" w:lineRule="exact"/>
              <w:rPr>
                <w:rFonts w:ascii="Calibri" w:hAnsi="Calibri"/>
                <w:sz w:val="21"/>
                <w:szCs w:val="21"/>
              </w:rPr>
            </w:pPr>
          </w:p>
        </w:tc>
        <w:tc>
          <w:tcPr>
            <w:tcW w:w="1110" w:type="dxa"/>
            <w:gridSpan w:val="2"/>
            <w:noWrap w:val="0"/>
            <w:vAlign w:val="center"/>
          </w:tcPr>
          <w:p w14:paraId="20C8DEE9">
            <w:pPr>
              <w:adjustRightInd w:val="0"/>
              <w:snapToGrid w:val="0"/>
              <w:spacing w:line="360" w:lineRule="exact"/>
              <w:rPr>
                <w:rFonts w:ascii="Calibri" w:hAnsi="Calibri"/>
                <w:sz w:val="21"/>
                <w:szCs w:val="21"/>
              </w:rPr>
            </w:pPr>
          </w:p>
        </w:tc>
        <w:tc>
          <w:tcPr>
            <w:tcW w:w="1455" w:type="dxa"/>
            <w:gridSpan w:val="5"/>
            <w:noWrap w:val="0"/>
            <w:vAlign w:val="center"/>
          </w:tcPr>
          <w:p w14:paraId="347341C4">
            <w:pPr>
              <w:adjustRightInd w:val="0"/>
              <w:snapToGrid w:val="0"/>
              <w:spacing w:line="360" w:lineRule="exact"/>
              <w:rPr>
                <w:rFonts w:ascii="Calibri" w:hAnsi="Calibri"/>
                <w:sz w:val="21"/>
                <w:szCs w:val="21"/>
              </w:rPr>
            </w:pPr>
          </w:p>
        </w:tc>
        <w:tc>
          <w:tcPr>
            <w:tcW w:w="2055" w:type="dxa"/>
            <w:gridSpan w:val="6"/>
            <w:noWrap w:val="0"/>
            <w:vAlign w:val="center"/>
          </w:tcPr>
          <w:p w14:paraId="37A5C533">
            <w:pPr>
              <w:adjustRightInd w:val="0"/>
              <w:snapToGrid w:val="0"/>
              <w:spacing w:line="360" w:lineRule="exact"/>
              <w:rPr>
                <w:rFonts w:ascii="Calibri" w:hAnsi="Calibri"/>
                <w:sz w:val="21"/>
                <w:szCs w:val="21"/>
              </w:rPr>
            </w:pPr>
          </w:p>
        </w:tc>
        <w:tc>
          <w:tcPr>
            <w:tcW w:w="1357" w:type="dxa"/>
            <w:noWrap w:val="0"/>
            <w:vAlign w:val="center"/>
          </w:tcPr>
          <w:p w14:paraId="74D4DAA5">
            <w:pPr>
              <w:adjustRightInd w:val="0"/>
              <w:snapToGrid w:val="0"/>
              <w:spacing w:line="360" w:lineRule="exact"/>
              <w:rPr>
                <w:rFonts w:ascii="Calibri" w:hAnsi="Calibri"/>
                <w:sz w:val="21"/>
                <w:szCs w:val="21"/>
              </w:rPr>
            </w:pPr>
          </w:p>
        </w:tc>
      </w:tr>
      <w:tr w14:paraId="5333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63B564D7">
            <w:pPr>
              <w:adjustRightInd w:val="0"/>
              <w:snapToGrid w:val="0"/>
              <w:spacing w:line="360" w:lineRule="exact"/>
              <w:rPr>
                <w:rFonts w:hint="eastAsia" w:ascii="Calibri" w:hAnsi="Calibri"/>
                <w:sz w:val="21"/>
                <w:szCs w:val="21"/>
              </w:rPr>
            </w:pPr>
          </w:p>
        </w:tc>
        <w:tc>
          <w:tcPr>
            <w:tcW w:w="996" w:type="dxa"/>
            <w:noWrap w:val="0"/>
            <w:vAlign w:val="center"/>
          </w:tcPr>
          <w:p w14:paraId="305780CE">
            <w:pPr>
              <w:adjustRightInd w:val="0"/>
              <w:snapToGrid w:val="0"/>
              <w:spacing w:line="360" w:lineRule="exact"/>
              <w:rPr>
                <w:rFonts w:ascii="Calibri" w:hAnsi="Calibri"/>
                <w:sz w:val="21"/>
                <w:szCs w:val="21"/>
              </w:rPr>
            </w:pPr>
          </w:p>
        </w:tc>
        <w:tc>
          <w:tcPr>
            <w:tcW w:w="1344" w:type="dxa"/>
            <w:gridSpan w:val="4"/>
            <w:noWrap w:val="0"/>
            <w:vAlign w:val="center"/>
          </w:tcPr>
          <w:p w14:paraId="68587574">
            <w:pPr>
              <w:adjustRightInd w:val="0"/>
              <w:snapToGrid w:val="0"/>
              <w:spacing w:line="360" w:lineRule="exact"/>
              <w:rPr>
                <w:rFonts w:ascii="Calibri" w:hAnsi="Calibri"/>
                <w:sz w:val="21"/>
                <w:szCs w:val="21"/>
              </w:rPr>
            </w:pPr>
          </w:p>
        </w:tc>
        <w:tc>
          <w:tcPr>
            <w:tcW w:w="1110" w:type="dxa"/>
            <w:gridSpan w:val="2"/>
            <w:noWrap w:val="0"/>
            <w:vAlign w:val="center"/>
          </w:tcPr>
          <w:p w14:paraId="23E42ECB">
            <w:pPr>
              <w:adjustRightInd w:val="0"/>
              <w:snapToGrid w:val="0"/>
              <w:spacing w:line="360" w:lineRule="exact"/>
              <w:rPr>
                <w:rFonts w:ascii="Calibri" w:hAnsi="Calibri"/>
                <w:sz w:val="21"/>
                <w:szCs w:val="21"/>
              </w:rPr>
            </w:pPr>
          </w:p>
        </w:tc>
        <w:tc>
          <w:tcPr>
            <w:tcW w:w="1455" w:type="dxa"/>
            <w:gridSpan w:val="5"/>
            <w:noWrap w:val="0"/>
            <w:vAlign w:val="center"/>
          </w:tcPr>
          <w:p w14:paraId="27968DDF">
            <w:pPr>
              <w:adjustRightInd w:val="0"/>
              <w:snapToGrid w:val="0"/>
              <w:spacing w:line="360" w:lineRule="exact"/>
              <w:rPr>
                <w:rFonts w:ascii="Calibri" w:hAnsi="Calibri"/>
                <w:sz w:val="21"/>
                <w:szCs w:val="21"/>
              </w:rPr>
            </w:pPr>
          </w:p>
        </w:tc>
        <w:tc>
          <w:tcPr>
            <w:tcW w:w="2055" w:type="dxa"/>
            <w:gridSpan w:val="6"/>
            <w:noWrap w:val="0"/>
            <w:vAlign w:val="center"/>
          </w:tcPr>
          <w:p w14:paraId="78DA9606">
            <w:pPr>
              <w:adjustRightInd w:val="0"/>
              <w:snapToGrid w:val="0"/>
              <w:spacing w:line="360" w:lineRule="exact"/>
              <w:rPr>
                <w:rFonts w:ascii="Calibri" w:hAnsi="Calibri"/>
                <w:sz w:val="21"/>
                <w:szCs w:val="21"/>
              </w:rPr>
            </w:pPr>
          </w:p>
        </w:tc>
        <w:tc>
          <w:tcPr>
            <w:tcW w:w="1357" w:type="dxa"/>
            <w:noWrap w:val="0"/>
            <w:vAlign w:val="center"/>
          </w:tcPr>
          <w:p w14:paraId="04B45822">
            <w:pPr>
              <w:adjustRightInd w:val="0"/>
              <w:snapToGrid w:val="0"/>
              <w:spacing w:line="360" w:lineRule="exact"/>
              <w:rPr>
                <w:rFonts w:ascii="Calibri" w:hAnsi="Calibri"/>
                <w:sz w:val="21"/>
                <w:szCs w:val="21"/>
              </w:rPr>
            </w:pPr>
          </w:p>
        </w:tc>
      </w:tr>
      <w:tr w14:paraId="40F1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219E6796">
            <w:pPr>
              <w:adjustRightInd w:val="0"/>
              <w:snapToGrid w:val="0"/>
              <w:spacing w:line="360" w:lineRule="exact"/>
              <w:rPr>
                <w:rFonts w:hint="eastAsia" w:ascii="Calibri" w:hAnsi="Calibri"/>
                <w:sz w:val="21"/>
                <w:szCs w:val="21"/>
              </w:rPr>
            </w:pPr>
          </w:p>
        </w:tc>
        <w:tc>
          <w:tcPr>
            <w:tcW w:w="996" w:type="dxa"/>
            <w:noWrap w:val="0"/>
            <w:vAlign w:val="center"/>
          </w:tcPr>
          <w:p w14:paraId="65D89B80">
            <w:pPr>
              <w:adjustRightInd w:val="0"/>
              <w:snapToGrid w:val="0"/>
              <w:spacing w:line="360" w:lineRule="exact"/>
              <w:rPr>
                <w:rFonts w:ascii="Calibri" w:hAnsi="Calibri"/>
                <w:sz w:val="21"/>
                <w:szCs w:val="21"/>
              </w:rPr>
            </w:pPr>
          </w:p>
        </w:tc>
        <w:tc>
          <w:tcPr>
            <w:tcW w:w="1344" w:type="dxa"/>
            <w:gridSpan w:val="4"/>
            <w:noWrap w:val="0"/>
            <w:vAlign w:val="center"/>
          </w:tcPr>
          <w:p w14:paraId="6DAA777A">
            <w:pPr>
              <w:adjustRightInd w:val="0"/>
              <w:snapToGrid w:val="0"/>
              <w:spacing w:line="360" w:lineRule="exact"/>
              <w:rPr>
                <w:rFonts w:ascii="Calibri" w:hAnsi="Calibri"/>
                <w:sz w:val="21"/>
                <w:szCs w:val="21"/>
              </w:rPr>
            </w:pPr>
          </w:p>
        </w:tc>
        <w:tc>
          <w:tcPr>
            <w:tcW w:w="1110" w:type="dxa"/>
            <w:gridSpan w:val="2"/>
            <w:noWrap w:val="0"/>
            <w:vAlign w:val="center"/>
          </w:tcPr>
          <w:p w14:paraId="72D6509E">
            <w:pPr>
              <w:adjustRightInd w:val="0"/>
              <w:snapToGrid w:val="0"/>
              <w:spacing w:line="360" w:lineRule="exact"/>
              <w:rPr>
                <w:rFonts w:ascii="Calibri" w:hAnsi="Calibri"/>
                <w:sz w:val="21"/>
                <w:szCs w:val="21"/>
              </w:rPr>
            </w:pPr>
          </w:p>
        </w:tc>
        <w:tc>
          <w:tcPr>
            <w:tcW w:w="1455" w:type="dxa"/>
            <w:gridSpan w:val="5"/>
            <w:noWrap w:val="0"/>
            <w:vAlign w:val="center"/>
          </w:tcPr>
          <w:p w14:paraId="07AEB2DF">
            <w:pPr>
              <w:adjustRightInd w:val="0"/>
              <w:snapToGrid w:val="0"/>
              <w:spacing w:line="360" w:lineRule="exact"/>
              <w:rPr>
                <w:rFonts w:ascii="Calibri" w:hAnsi="Calibri"/>
                <w:sz w:val="21"/>
                <w:szCs w:val="21"/>
              </w:rPr>
            </w:pPr>
          </w:p>
        </w:tc>
        <w:tc>
          <w:tcPr>
            <w:tcW w:w="2055" w:type="dxa"/>
            <w:gridSpan w:val="6"/>
            <w:noWrap w:val="0"/>
            <w:vAlign w:val="center"/>
          </w:tcPr>
          <w:p w14:paraId="470AA385">
            <w:pPr>
              <w:adjustRightInd w:val="0"/>
              <w:snapToGrid w:val="0"/>
              <w:spacing w:line="360" w:lineRule="exact"/>
              <w:rPr>
                <w:rFonts w:ascii="Calibri" w:hAnsi="Calibri"/>
                <w:sz w:val="21"/>
                <w:szCs w:val="21"/>
              </w:rPr>
            </w:pPr>
          </w:p>
        </w:tc>
        <w:tc>
          <w:tcPr>
            <w:tcW w:w="1357" w:type="dxa"/>
            <w:noWrap w:val="0"/>
            <w:vAlign w:val="center"/>
          </w:tcPr>
          <w:p w14:paraId="327AF88A">
            <w:pPr>
              <w:adjustRightInd w:val="0"/>
              <w:snapToGrid w:val="0"/>
              <w:spacing w:line="360" w:lineRule="exact"/>
              <w:rPr>
                <w:rFonts w:ascii="Calibri" w:hAnsi="Calibri"/>
                <w:sz w:val="21"/>
                <w:szCs w:val="21"/>
              </w:rPr>
            </w:pPr>
          </w:p>
        </w:tc>
      </w:tr>
      <w:tr w14:paraId="10BE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05C9BA4C">
            <w:pPr>
              <w:adjustRightInd w:val="0"/>
              <w:snapToGrid w:val="0"/>
              <w:spacing w:line="360" w:lineRule="exact"/>
              <w:rPr>
                <w:rFonts w:hint="eastAsia" w:ascii="Calibri" w:hAnsi="Calibri"/>
                <w:sz w:val="21"/>
                <w:szCs w:val="21"/>
              </w:rPr>
            </w:pPr>
          </w:p>
        </w:tc>
        <w:tc>
          <w:tcPr>
            <w:tcW w:w="996" w:type="dxa"/>
            <w:noWrap w:val="0"/>
            <w:vAlign w:val="center"/>
          </w:tcPr>
          <w:p w14:paraId="074D2359">
            <w:pPr>
              <w:adjustRightInd w:val="0"/>
              <w:snapToGrid w:val="0"/>
              <w:spacing w:line="360" w:lineRule="exact"/>
              <w:rPr>
                <w:rFonts w:ascii="Calibri" w:hAnsi="Calibri"/>
                <w:sz w:val="21"/>
                <w:szCs w:val="21"/>
              </w:rPr>
            </w:pPr>
          </w:p>
        </w:tc>
        <w:tc>
          <w:tcPr>
            <w:tcW w:w="1344" w:type="dxa"/>
            <w:gridSpan w:val="4"/>
            <w:noWrap w:val="0"/>
            <w:vAlign w:val="center"/>
          </w:tcPr>
          <w:p w14:paraId="0C7BF6DF">
            <w:pPr>
              <w:adjustRightInd w:val="0"/>
              <w:snapToGrid w:val="0"/>
              <w:spacing w:line="360" w:lineRule="exact"/>
              <w:rPr>
                <w:rFonts w:ascii="Calibri" w:hAnsi="Calibri"/>
                <w:sz w:val="21"/>
                <w:szCs w:val="21"/>
              </w:rPr>
            </w:pPr>
          </w:p>
        </w:tc>
        <w:tc>
          <w:tcPr>
            <w:tcW w:w="1110" w:type="dxa"/>
            <w:gridSpan w:val="2"/>
            <w:noWrap w:val="0"/>
            <w:vAlign w:val="center"/>
          </w:tcPr>
          <w:p w14:paraId="47750BE2">
            <w:pPr>
              <w:adjustRightInd w:val="0"/>
              <w:snapToGrid w:val="0"/>
              <w:spacing w:line="360" w:lineRule="exact"/>
              <w:rPr>
                <w:rFonts w:ascii="Calibri" w:hAnsi="Calibri"/>
                <w:sz w:val="21"/>
                <w:szCs w:val="21"/>
              </w:rPr>
            </w:pPr>
          </w:p>
        </w:tc>
        <w:tc>
          <w:tcPr>
            <w:tcW w:w="1455" w:type="dxa"/>
            <w:gridSpan w:val="5"/>
            <w:noWrap w:val="0"/>
            <w:vAlign w:val="center"/>
          </w:tcPr>
          <w:p w14:paraId="0C3202DF">
            <w:pPr>
              <w:adjustRightInd w:val="0"/>
              <w:snapToGrid w:val="0"/>
              <w:spacing w:line="360" w:lineRule="exact"/>
              <w:rPr>
                <w:rFonts w:ascii="Calibri" w:hAnsi="Calibri"/>
                <w:sz w:val="21"/>
                <w:szCs w:val="21"/>
              </w:rPr>
            </w:pPr>
          </w:p>
        </w:tc>
        <w:tc>
          <w:tcPr>
            <w:tcW w:w="2055" w:type="dxa"/>
            <w:gridSpan w:val="6"/>
            <w:noWrap w:val="0"/>
            <w:vAlign w:val="center"/>
          </w:tcPr>
          <w:p w14:paraId="1529BA2B">
            <w:pPr>
              <w:adjustRightInd w:val="0"/>
              <w:snapToGrid w:val="0"/>
              <w:spacing w:line="360" w:lineRule="exact"/>
              <w:rPr>
                <w:rFonts w:ascii="Calibri" w:hAnsi="Calibri"/>
                <w:sz w:val="21"/>
                <w:szCs w:val="21"/>
              </w:rPr>
            </w:pPr>
          </w:p>
        </w:tc>
        <w:tc>
          <w:tcPr>
            <w:tcW w:w="1357" w:type="dxa"/>
            <w:noWrap w:val="0"/>
            <w:vAlign w:val="center"/>
          </w:tcPr>
          <w:p w14:paraId="07FF8EDD">
            <w:pPr>
              <w:adjustRightInd w:val="0"/>
              <w:snapToGrid w:val="0"/>
              <w:spacing w:line="360" w:lineRule="exact"/>
              <w:rPr>
                <w:rFonts w:ascii="Calibri" w:hAnsi="Calibri"/>
                <w:sz w:val="21"/>
                <w:szCs w:val="21"/>
              </w:rPr>
            </w:pPr>
          </w:p>
        </w:tc>
      </w:tr>
      <w:tr w14:paraId="369C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840" w:type="dxa"/>
            <w:gridSpan w:val="20"/>
            <w:noWrap w:val="0"/>
            <w:vAlign w:val="center"/>
          </w:tcPr>
          <w:p w14:paraId="30835FDF">
            <w:pPr>
              <w:adjustRightInd w:val="0"/>
              <w:snapToGrid w:val="0"/>
              <w:spacing w:line="360" w:lineRule="exact"/>
              <w:rPr>
                <w:rFonts w:ascii="Calibri" w:hAnsi="Calibri"/>
                <w:sz w:val="21"/>
                <w:szCs w:val="21"/>
              </w:rPr>
            </w:pPr>
            <w:r>
              <w:rPr>
                <w:rFonts w:hint="eastAsia" w:ascii="黑体" w:hAnsi="Calibri" w:eastAsia="黑体"/>
                <w:b/>
                <w:sz w:val="21"/>
                <w:szCs w:val="21"/>
              </w:rPr>
              <w:t>四、</w:t>
            </w:r>
            <w:r>
              <w:rPr>
                <w:rFonts w:hint="eastAsia" w:ascii="黑体" w:hAnsi="Calibri" w:eastAsia="黑体"/>
                <w:b/>
                <w:sz w:val="21"/>
                <w:szCs w:val="21"/>
                <w:lang w:eastAsia="zh-CN"/>
              </w:rPr>
              <w:t>登记</w:t>
            </w:r>
            <w:r>
              <w:rPr>
                <w:rFonts w:hint="eastAsia" w:ascii="黑体" w:hAnsi="Calibri" w:eastAsia="黑体"/>
                <w:b/>
                <w:sz w:val="21"/>
                <w:szCs w:val="21"/>
              </w:rPr>
              <w:t>企业上一年度投入产出情况</w:t>
            </w:r>
          </w:p>
        </w:tc>
      </w:tr>
      <w:tr w14:paraId="444F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840" w:type="dxa"/>
            <w:gridSpan w:val="20"/>
            <w:noWrap w:val="0"/>
            <w:vAlign w:val="center"/>
          </w:tcPr>
          <w:p w14:paraId="69CB686C">
            <w:pPr>
              <w:adjustRightInd w:val="0"/>
              <w:snapToGrid w:val="0"/>
              <w:spacing w:line="360" w:lineRule="exact"/>
              <w:rPr>
                <w:rFonts w:hint="eastAsia" w:ascii="黑体" w:hAnsi="黑体" w:eastAsia="黑体"/>
                <w:sz w:val="21"/>
                <w:szCs w:val="21"/>
              </w:rPr>
            </w:pPr>
            <w:r>
              <w:rPr>
                <w:rFonts w:hint="eastAsia" w:ascii="黑体" w:hAnsi="黑体" w:eastAsia="黑体"/>
                <w:sz w:val="21"/>
                <w:szCs w:val="21"/>
              </w:rPr>
              <w:t>（一）投入情况</w:t>
            </w:r>
          </w:p>
        </w:tc>
      </w:tr>
      <w:tr w14:paraId="5D9D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840" w:type="dxa"/>
            <w:gridSpan w:val="20"/>
            <w:noWrap w:val="0"/>
            <w:vAlign w:val="center"/>
          </w:tcPr>
          <w:p w14:paraId="22538B59">
            <w:pPr>
              <w:adjustRightInd w:val="0"/>
              <w:snapToGrid w:val="0"/>
              <w:spacing w:line="360" w:lineRule="exact"/>
              <w:rPr>
                <w:rFonts w:hint="eastAsia" w:ascii="Calibri" w:hAnsi="Calibri"/>
                <w:sz w:val="21"/>
                <w:szCs w:val="21"/>
              </w:rPr>
            </w:pPr>
            <w:r>
              <w:rPr>
                <w:rFonts w:hint="eastAsia" w:ascii="Calibri" w:hAnsi="Calibri"/>
                <w:sz w:val="21"/>
                <w:szCs w:val="21"/>
              </w:rPr>
              <w:t>人员投入情况（人）</w:t>
            </w:r>
          </w:p>
        </w:tc>
      </w:tr>
      <w:tr w14:paraId="710A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210" w:type="dxa"/>
            <w:gridSpan w:val="5"/>
            <w:noWrap w:val="0"/>
            <w:vAlign w:val="center"/>
          </w:tcPr>
          <w:p w14:paraId="279DA133">
            <w:pPr>
              <w:adjustRightInd w:val="0"/>
              <w:snapToGrid w:val="0"/>
              <w:spacing w:line="360" w:lineRule="exact"/>
              <w:rPr>
                <w:rFonts w:hint="eastAsia" w:ascii="Calibri" w:hAnsi="Calibri"/>
                <w:sz w:val="21"/>
                <w:szCs w:val="21"/>
              </w:rPr>
            </w:pPr>
            <w:r>
              <w:rPr>
                <w:rFonts w:hint="eastAsia" w:ascii="Calibri" w:hAnsi="Calibri"/>
                <w:sz w:val="21"/>
                <w:szCs w:val="21"/>
              </w:rPr>
              <w:t>研发人员</w:t>
            </w:r>
          </w:p>
        </w:tc>
        <w:tc>
          <w:tcPr>
            <w:tcW w:w="2210" w:type="dxa"/>
            <w:gridSpan w:val="5"/>
            <w:noWrap w:val="0"/>
            <w:vAlign w:val="center"/>
          </w:tcPr>
          <w:p w14:paraId="6DCCAD61">
            <w:pPr>
              <w:adjustRightInd w:val="0"/>
              <w:snapToGrid w:val="0"/>
              <w:spacing w:line="360" w:lineRule="exact"/>
              <w:rPr>
                <w:rFonts w:hint="eastAsia" w:ascii="Calibri" w:hAnsi="Calibri"/>
                <w:sz w:val="21"/>
                <w:szCs w:val="21"/>
              </w:rPr>
            </w:pPr>
          </w:p>
        </w:tc>
        <w:tc>
          <w:tcPr>
            <w:tcW w:w="1787" w:type="dxa"/>
            <w:gridSpan w:val="5"/>
            <w:noWrap w:val="0"/>
            <w:vAlign w:val="center"/>
          </w:tcPr>
          <w:p w14:paraId="1FD25CDA">
            <w:pPr>
              <w:adjustRightInd w:val="0"/>
              <w:snapToGrid w:val="0"/>
              <w:spacing w:line="360" w:lineRule="exact"/>
              <w:rPr>
                <w:rFonts w:hint="eastAsia" w:ascii="Calibri" w:hAnsi="Calibri"/>
                <w:sz w:val="21"/>
                <w:szCs w:val="21"/>
              </w:rPr>
            </w:pPr>
            <w:r>
              <w:rPr>
                <w:rFonts w:hint="eastAsia" w:ascii="Calibri" w:hAnsi="Calibri"/>
                <w:sz w:val="21"/>
                <w:szCs w:val="21"/>
              </w:rPr>
              <w:t>其中：硕士及以上学历或高级职称人员</w:t>
            </w:r>
          </w:p>
        </w:tc>
        <w:tc>
          <w:tcPr>
            <w:tcW w:w="2633" w:type="dxa"/>
            <w:gridSpan w:val="5"/>
            <w:noWrap w:val="0"/>
            <w:vAlign w:val="center"/>
          </w:tcPr>
          <w:p w14:paraId="5112F9E2">
            <w:pPr>
              <w:adjustRightInd w:val="0"/>
              <w:snapToGrid w:val="0"/>
              <w:spacing w:line="360" w:lineRule="exact"/>
              <w:rPr>
                <w:rFonts w:hint="eastAsia" w:ascii="Calibri" w:hAnsi="Calibri"/>
                <w:sz w:val="21"/>
                <w:szCs w:val="21"/>
              </w:rPr>
            </w:pPr>
          </w:p>
        </w:tc>
      </w:tr>
      <w:tr w14:paraId="29AD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840" w:type="dxa"/>
            <w:gridSpan w:val="20"/>
            <w:noWrap w:val="0"/>
            <w:vAlign w:val="center"/>
          </w:tcPr>
          <w:p w14:paraId="4CA19029">
            <w:pPr>
              <w:adjustRightInd w:val="0"/>
              <w:snapToGrid w:val="0"/>
              <w:spacing w:line="360" w:lineRule="exact"/>
              <w:rPr>
                <w:rFonts w:hint="eastAsia" w:ascii="Calibri" w:hAnsi="Calibri"/>
                <w:sz w:val="21"/>
                <w:szCs w:val="21"/>
              </w:rPr>
            </w:pPr>
            <w:r>
              <w:rPr>
                <w:rFonts w:hint="eastAsia" w:ascii="Calibri" w:hAnsi="Calibri"/>
                <w:sz w:val="21"/>
                <w:szCs w:val="21"/>
              </w:rPr>
              <w:t>经费投入情况（万元）</w:t>
            </w:r>
          </w:p>
        </w:tc>
      </w:tr>
      <w:tr w14:paraId="6545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 w:hRule="atLeast"/>
        </w:trPr>
        <w:tc>
          <w:tcPr>
            <w:tcW w:w="2210" w:type="dxa"/>
            <w:gridSpan w:val="5"/>
            <w:noWrap w:val="0"/>
            <w:vAlign w:val="center"/>
          </w:tcPr>
          <w:p w14:paraId="70ACC35D">
            <w:pPr>
              <w:adjustRightInd w:val="0"/>
              <w:snapToGrid w:val="0"/>
              <w:spacing w:line="360" w:lineRule="exact"/>
              <w:rPr>
                <w:rFonts w:hint="eastAsia" w:ascii="Calibri" w:hAnsi="Calibri"/>
                <w:sz w:val="21"/>
                <w:szCs w:val="21"/>
              </w:rPr>
            </w:pPr>
            <w:r>
              <w:rPr>
                <w:rFonts w:hint="eastAsia" w:ascii="Calibri" w:hAnsi="Calibri"/>
                <w:sz w:val="21"/>
                <w:szCs w:val="21"/>
              </w:rPr>
              <w:t>年度企业内部研发支出（按照《企业研发活动统计报表》填报）</w:t>
            </w:r>
          </w:p>
        </w:tc>
        <w:tc>
          <w:tcPr>
            <w:tcW w:w="2210" w:type="dxa"/>
            <w:gridSpan w:val="5"/>
            <w:noWrap w:val="0"/>
            <w:vAlign w:val="center"/>
          </w:tcPr>
          <w:p w14:paraId="649C907F">
            <w:pPr>
              <w:adjustRightInd w:val="0"/>
              <w:snapToGrid w:val="0"/>
              <w:spacing w:line="360" w:lineRule="exact"/>
              <w:rPr>
                <w:rFonts w:hint="eastAsia" w:ascii="Calibri" w:hAnsi="Calibri"/>
                <w:sz w:val="21"/>
                <w:szCs w:val="21"/>
              </w:rPr>
            </w:pPr>
          </w:p>
        </w:tc>
        <w:tc>
          <w:tcPr>
            <w:tcW w:w="1787" w:type="dxa"/>
            <w:gridSpan w:val="5"/>
            <w:noWrap w:val="0"/>
            <w:vAlign w:val="center"/>
          </w:tcPr>
          <w:p w14:paraId="58A6421C">
            <w:pPr>
              <w:adjustRightInd w:val="0"/>
              <w:snapToGrid w:val="0"/>
              <w:spacing w:line="360" w:lineRule="exact"/>
              <w:rPr>
                <w:rFonts w:hint="eastAsia" w:ascii="Calibri" w:hAnsi="Calibri"/>
                <w:sz w:val="21"/>
                <w:szCs w:val="21"/>
              </w:rPr>
            </w:pPr>
            <w:r>
              <w:rPr>
                <w:rFonts w:hint="eastAsia" w:ascii="Calibri" w:hAnsi="Calibri"/>
                <w:sz w:val="21"/>
                <w:szCs w:val="21"/>
              </w:rPr>
              <w:t>其中：来自政府部门的研究开发经费</w:t>
            </w:r>
          </w:p>
        </w:tc>
        <w:tc>
          <w:tcPr>
            <w:tcW w:w="2633" w:type="dxa"/>
            <w:gridSpan w:val="5"/>
            <w:noWrap w:val="0"/>
            <w:vAlign w:val="center"/>
          </w:tcPr>
          <w:p w14:paraId="6EA3988D">
            <w:pPr>
              <w:adjustRightInd w:val="0"/>
              <w:snapToGrid w:val="0"/>
              <w:spacing w:line="360" w:lineRule="exact"/>
              <w:rPr>
                <w:rFonts w:hint="eastAsia" w:ascii="Calibri" w:hAnsi="Calibri"/>
                <w:sz w:val="21"/>
                <w:szCs w:val="21"/>
              </w:rPr>
            </w:pPr>
          </w:p>
        </w:tc>
      </w:tr>
      <w:tr w14:paraId="7E0A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210" w:type="dxa"/>
            <w:gridSpan w:val="5"/>
            <w:noWrap w:val="0"/>
            <w:vAlign w:val="center"/>
          </w:tcPr>
          <w:p w14:paraId="646DA620">
            <w:pPr>
              <w:adjustRightInd w:val="0"/>
              <w:snapToGrid w:val="0"/>
              <w:spacing w:line="360" w:lineRule="exact"/>
              <w:rPr>
                <w:rFonts w:hint="eastAsia" w:ascii="Calibri" w:hAnsi="Calibri"/>
                <w:sz w:val="21"/>
                <w:szCs w:val="21"/>
              </w:rPr>
            </w:pPr>
            <w:r>
              <w:rPr>
                <w:rFonts w:hint="eastAsia" w:ascii="Calibri" w:hAnsi="Calibri"/>
                <w:sz w:val="21"/>
                <w:szCs w:val="21"/>
              </w:rPr>
              <w:t>允许税前加计扣除的研发费用合计</w:t>
            </w:r>
          </w:p>
        </w:tc>
        <w:tc>
          <w:tcPr>
            <w:tcW w:w="2210" w:type="dxa"/>
            <w:gridSpan w:val="5"/>
            <w:noWrap w:val="0"/>
            <w:vAlign w:val="center"/>
          </w:tcPr>
          <w:p w14:paraId="18A540EE">
            <w:pPr>
              <w:adjustRightInd w:val="0"/>
              <w:snapToGrid w:val="0"/>
              <w:spacing w:line="360" w:lineRule="exact"/>
              <w:rPr>
                <w:rFonts w:hint="eastAsia" w:ascii="Calibri" w:hAnsi="Calibri"/>
                <w:sz w:val="21"/>
                <w:szCs w:val="21"/>
              </w:rPr>
            </w:pPr>
          </w:p>
        </w:tc>
        <w:tc>
          <w:tcPr>
            <w:tcW w:w="1787" w:type="dxa"/>
            <w:gridSpan w:val="5"/>
            <w:noWrap w:val="0"/>
            <w:vAlign w:val="center"/>
          </w:tcPr>
          <w:p w14:paraId="01F5690B">
            <w:pPr>
              <w:adjustRightInd w:val="0"/>
              <w:snapToGrid w:val="0"/>
              <w:spacing w:line="360" w:lineRule="exact"/>
              <w:rPr>
                <w:rFonts w:hint="eastAsia" w:ascii="Calibri" w:hAnsi="Calibri"/>
                <w:sz w:val="21"/>
                <w:szCs w:val="21"/>
              </w:rPr>
            </w:pPr>
            <w:r>
              <w:rPr>
                <w:rFonts w:hint="eastAsia" w:ascii="Calibri" w:hAnsi="Calibri"/>
                <w:sz w:val="21"/>
                <w:szCs w:val="21"/>
              </w:rPr>
              <w:t>高新技术企业享受减免税额</w:t>
            </w:r>
          </w:p>
        </w:tc>
        <w:tc>
          <w:tcPr>
            <w:tcW w:w="2633" w:type="dxa"/>
            <w:gridSpan w:val="5"/>
            <w:noWrap w:val="0"/>
            <w:vAlign w:val="center"/>
          </w:tcPr>
          <w:p w14:paraId="4AEE6598">
            <w:pPr>
              <w:adjustRightInd w:val="0"/>
              <w:snapToGrid w:val="0"/>
              <w:spacing w:line="360" w:lineRule="exact"/>
              <w:rPr>
                <w:rFonts w:hint="eastAsia" w:ascii="Calibri" w:hAnsi="Calibri"/>
                <w:sz w:val="21"/>
                <w:szCs w:val="21"/>
              </w:rPr>
            </w:pPr>
          </w:p>
        </w:tc>
      </w:tr>
    </w:tbl>
    <w:tbl>
      <w:tblPr>
        <w:tblStyle w:val="8"/>
        <w:tblpPr w:leftFromText="180" w:rightFromText="180" w:vertAnchor="text" w:horzAnchor="page" w:tblpX="1498" w:tblpY="494"/>
        <w:tblOverlap w:val="never"/>
        <w:tblW w:w="8846" w:type="dxa"/>
        <w:tblInd w:w="0" w:type="dxa"/>
        <w:tblLayout w:type="fixed"/>
        <w:tblCellMar>
          <w:top w:w="0" w:type="dxa"/>
          <w:left w:w="108" w:type="dxa"/>
          <w:bottom w:w="0" w:type="dxa"/>
          <w:right w:w="108" w:type="dxa"/>
        </w:tblCellMar>
      </w:tblPr>
      <w:tblGrid>
        <w:gridCol w:w="730"/>
        <w:gridCol w:w="2830"/>
        <w:gridCol w:w="1059"/>
        <w:gridCol w:w="2601"/>
        <w:gridCol w:w="1226"/>
        <w:gridCol w:w="400"/>
      </w:tblGrid>
      <w:tr w14:paraId="294C9A22">
        <w:tblPrEx>
          <w:tblCellMar>
            <w:top w:w="0" w:type="dxa"/>
            <w:left w:w="108" w:type="dxa"/>
            <w:bottom w:w="0" w:type="dxa"/>
            <w:right w:w="108" w:type="dxa"/>
          </w:tblCellMar>
        </w:tblPrEx>
        <w:trPr>
          <w:trHeight w:val="369" w:hRule="exact"/>
        </w:trPr>
        <w:tc>
          <w:tcPr>
            <w:tcW w:w="8846" w:type="dxa"/>
            <w:gridSpan w:val="6"/>
            <w:tcBorders>
              <w:top w:val="single" w:color="000000" w:sz="4" w:space="0"/>
              <w:left w:val="single" w:color="000000" w:sz="4" w:space="0"/>
              <w:bottom w:val="single" w:color="000000" w:sz="4" w:space="0"/>
              <w:right w:val="single" w:color="000000" w:sz="4" w:space="0"/>
            </w:tcBorders>
            <w:noWrap w:val="0"/>
            <w:vAlign w:val="center"/>
          </w:tcPr>
          <w:p w14:paraId="0F10947F">
            <w:pPr>
              <w:adjustRightInd w:val="0"/>
              <w:snapToGrid w:val="0"/>
              <w:spacing w:line="360" w:lineRule="exact"/>
              <w:rPr>
                <w:rFonts w:hint="eastAsia" w:ascii="仿宋_GB2312" w:hAnsi="仿宋_GB2312" w:cs="仿宋_GB2312"/>
                <w:b/>
                <w:bCs/>
                <w:sz w:val="21"/>
                <w:szCs w:val="21"/>
              </w:rPr>
            </w:pPr>
            <w:r>
              <w:rPr>
                <w:rFonts w:hint="eastAsia" w:ascii="黑体" w:hAnsi="黑体" w:eastAsia="黑体"/>
                <w:sz w:val="21"/>
                <w:szCs w:val="21"/>
              </w:rPr>
              <w:t>（二）产出情况</w:t>
            </w:r>
          </w:p>
        </w:tc>
      </w:tr>
      <w:tr w14:paraId="34B9087F">
        <w:tblPrEx>
          <w:tblCellMar>
            <w:top w:w="0" w:type="dxa"/>
            <w:left w:w="108" w:type="dxa"/>
            <w:bottom w:w="0" w:type="dxa"/>
            <w:right w:w="108" w:type="dxa"/>
          </w:tblCellMar>
        </w:tblPrEx>
        <w:trPr>
          <w:trHeight w:val="369" w:hRule="exact"/>
        </w:trPr>
        <w:tc>
          <w:tcPr>
            <w:tcW w:w="8846" w:type="dxa"/>
            <w:gridSpan w:val="6"/>
            <w:tcBorders>
              <w:top w:val="single" w:color="000000" w:sz="4" w:space="0"/>
              <w:left w:val="single" w:color="000000" w:sz="4" w:space="0"/>
              <w:bottom w:val="single" w:color="000000" w:sz="4" w:space="0"/>
              <w:right w:val="single" w:color="000000" w:sz="4" w:space="0"/>
            </w:tcBorders>
            <w:noWrap w:val="0"/>
            <w:vAlign w:val="center"/>
          </w:tcPr>
          <w:p w14:paraId="553D675B">
            <w:pPr>
              <w:adjustRightInd w:val="0"/>
              <w:snapToGrid w:val="0"/>
              <w:spacing w:line="360" w:lineRule="exact"/>
              <w:rPr>
                <w:rFonts w:hint="eastAsia" w:ascii="黑体" w:hAnsi="黑体" w:eastAsia="黑体"/>
                <w:sz w:val="21"/>
                <w:szCs w:val="21"/>
              </w:rPr>
            </w:pPr>
            <w:r>
              <w:rPr>
                <w:rFonts w:hint="eastAsia" w:ascii="Calibri" w:hAnsi="Calibri"/>
                <w:sz w:val="21"/>
                <w:szCs w:val="21"/>
              </w:rPr>
              <w:t>技术成果情况</w:t>
            </w:r>
          </w:p>
        </w:tc>
      </w:tr>
      <w:tr w14:paraId="5827D66A">
        <w:tblPrEx>
          <w:tblCellMar>
            <w:top w:w="0" w:type="dxa"/>
            <w:left w:w="108" w:type="dxa"/>
            <w:bottom w:w="0" w:type="dxa"/>
            <w:right w:w="108" w:type="dxa"/>
          </w:tblCellMar>
        </w:tblPrEx>
        <w:trPr>
          <w:trHeight w:val="369" w:hRule="exact"/>
        </w:trPr>
        <w:tc>
          <w:tcPr>
            <w:tcW w:w="4619" w:type="dxa"/>
            <w:gridSpan w:val="3"/>
            <w:tcBorders>
              <w:top w:val="single" w:color="000000" w:sz="4" w:space="0"/>
              <w:left w:val="single" w:color="000000" w:sz="4" w:space="0"/>
              <w:bottom w:val="single" w:color="000000" w:sz="4" w:space="0"/>
              <w:right w:val="single" w:color="000000" w:sz="4" w:space="0"/>
            </w:tcBorders>
            <w:noWrap w:val="0"/>
            <w:vAlign w:val="center"/>
          </w:tcPr>
          <w:p w14:paraId="2ED5F2DA">
            <w:pPr>
              <w:widowControl/>
              <w:spacing w:line="240" w:lineRule="exact"/>
              <w:jc w:val="left"/>
              <w:textAlignment w:val="center"/>
              <w:rPr>
                <w:rFonts w:hint="eastAsia" w:ascii="Calibri" w:hAnsi="Calibri"/>
                <w:sz w:val="21"/>
                <w:szCs w:val="21"/>
              </w:rPr>
            </w:pPr>
            <w:r>
              <w:rPr>
                <w:rFonts w:hint="eastAsia" w:ascii="Calibri" w:hAnsi="Calibri"/>
                <w:sz w:val="21"/>
                <w:szCs w:val="21"/>
              </w:rPr>
              <w:t>专利</w:t>
            </w:r>
          </w:p>
        </w:tc>
        <w:tc>
          <w:tcPr>
            <w:tcW w:w="4227" w:type="dxa"/>
            <w:gridSpan w:val="3"/>
            <w:tcBorders>
              <w:top w:val="single" w:color="000000" w:sz="4" w:space="0"/>
              <w:left w:val="single" w:color="000000" w:sz="4" w:space="0"/>
              <w:bottom w:val="single" w:color="000000" w:sz="4" w:space="0"/>
              <w:right w:val="single" w:color="000000" w:sz="4" w:space="0"/>
            </w:tcBorders>
            <w:noWrap w:val="0"/>
            <w:vAlign w:val="center"/>
          </w:tcPr>
          <w:p w14:paraId="21EBE76C">
            <w:pPr>
              <w:widowControl/>
              <w:spacing w:line="240" w:lineRule="exact"/>
              <w:jc w:val="left"/>
              <w:textAlignment w:val="center"/>
              <w:rPr>
                <w:rFonts w:hint="eastAsia" w:ascii="Calibri" w:hAnsi="Calibri"/>
                <w:sz w:val="21"/>
                <w:szCs w:val="21"/>
              </w:rPr>
            </w:pPr>
            <w:r>
              <w:rPr>
                <w:rFonts w:hint="eastAsia" w:ascii="Calibri" w:hAnsi="Calibri"/>
                <w:sz w:val="21"/>
                <w:szCs w:val="21"/>
              </w:rPr>
              <w:t>其他</w:t>
            </w:r>
          </w:p>
        </w:tc>
      </w:tr>
      <w:tr w14:paraId="3CFF2E09">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0E371DCF">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专利申请总数（件）</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9C354BF">
            <w:pPr>
              <w:spacing w:line="240" w:lineRule="exact"/>
              <w:jc w:val="left"/>
              <w:rPr>
                <w:rFonts w:hint="eastAsia" w:ascii="仿宋_GB2312" w:hAnsi="仿宋_GB2312" w:cs="仿宋_GB2312"/>
                <w:kern w:val="0"/>
                <w:sz w:val="21"/>
                <w:szCs w:val="21"/>
                <w:lang w:bidi="ar"/>
              </w:rPr>
            </w:pPr>
          </w:p>
        </w:tc>
        <w:tc>
          <w:tcPr>
            <w:tcW w:w="3827" w:type="dxa"/>
            <w:gridSpan w:val="2"/>
            <w:tcBorders>
              <w:top w:val="single" w:color="000000" w:sz="4" w:space="0"/>
              <w:left w:val="single" w:color="000000" w:sz="4" w:space="0"/>
              <w:bottom w:val="single" w:color="000000" w:sz="4" w:space="0"/>
              <w:right w:val="single" w:color="000000" w:sz="4" w:space="0"/>
            </w:tcBorders>
            <w:noWrap w:val="0"/>
            <w:vAlign w:val="center"/>
          </w:tcPr>
          <w:p w14:paraId="2442BBDF">
            <w:pPr>
              <w:widowControl/>
              <w:spacing w:line="24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软件著作权（个）</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4E7CA571">
            <w:pPr>
              <w:spacing w:line="240" w:lineRule="exact"/>
              <w:jc w:val="left"/>
              <w:rPr>
                <w:rFonts w:hint="eastAsia" w:ascii="仿宋_GB2312" w:hAnsi="仿宋_GB2312" w:cs="仿宋_GB2312"/>
                <w:kern w:val="0"/>
                <w:sz w:val="21"/>
                <w:szCs w:val="21"/>
                <w:lang w:bidi="ar"/>
              </w:rPr>
            </w:pPr>
          </w:p>
        </w:tc>
      </w:tr>
      <w:tr w14:paraId="645061E0">
        <w:tblPrEx>
          <w:tblCellMar>
            <w:top w:w="0" w:type="dxa"/>
            <w:left w:w="108" w:type="dxa"/>
            <w:bottom w:w="0" w:type="dxa"/>
            <w:right w:w="108" w:type="dxa"/>
          </w:tblCellMar>
        </w:tblPrEx>
        <w:trPr>
          <w:trHeight w:val="369" w:hRule="exact"/>
        </w:trPr>
        <w:tc>
          <w:tcPr>
            <w:tcW w:w="3560" w:type="dxa"/>
            <w:gridSpan w:val="2"/>
            <w:vMerge w:val="restart"/>
            <w:tcBorders>
              <w:top w:val="single" w:color="000000" w:sz="4" w:space="0"/>
              <w:left w:val="single" w:color="000000" w:sz="4" w:space="0"/>
              <w:right w:val="single" w:color="000000" w:sz="4" w:space="0"/>
            </w:tcBorders>
            <w:noWrap w:val="0"/>
            <w:vAlign w:val="center"/>
          </w:tcPr>
          <w:p w14:paraId="209F6A1A">
            <w:pPr>
              <w:widowControl/>
              <w:spacing w:line="240" w:lineRule="exact"/>
              <w:ind w:firstLine="227" w:firstLineChars="100"/>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其中：发明专利（件）</w:t>
            </w:r>
          </w:p>
        </w:tc>
        <w:tc>
          <w:tcPr>
            <w:tcW w:w="1059" w:type="dxa"/>
            <w:vMerge w:val="restart"/>
            <w:tcBorders>
              <w:top w:val="single" w:color="000000" w:sz="4" w:space="0"/>
              <w:left w:val="single" w:color="000000" w:sz="4" w:space="0"/>
              <w:right w:val="single" w:color="000000" w:sz="4" w:space="0"/>
            </w:tcBorders>
            <w:noWrap w:val="0"/>
            <w:vAlign w:val="center"/>
          </w:tcPr>
          <w:p w14:paraId="082F4919">
            <w:pPr>
              <w:spacing w:line="240" w:lineRule="exact"/>
              <w:jc w:val="left"/>
              <w:rPr>
                <w:rFonts w:hint="eastAsia" w:ascii="仿宋_GB2312" w:hAnsi="仿宋_GB2312" w:cs="仿宋_GB2312"/>
                <w:kern w:val="0"/>
                <w:sz w:val="21"/>
                <w:szCs w:val="21"/>
                <w:lang w:bidi="ar"/>
              </w:rPr>
            </w:pPr>
          </w:p>
        </w:tc>
        <w:tc>
          <w:tcPr>
            <w:tcW w:w="3827" w:type="dxa"/>
            <w:gridSpan w:val="2"/>
            <w:tcBorders>
              <w:top w:val="single" w:color="000000" w:sz="4" w:space="0"/>
              <w:left w:val="single" w:color="000000" w:sz="4" w:space="0"/>
              <w:bottom w:val="single" w:color="000000" w:sz="4" w:space="0"/>
              <w:right w:val="single" w:color="000000" w:sz="4" w:space="0"/>
            </w:tcBorders>
            <w:noWrap w:val="0"/>
            <w:vAlign w:val="center"/>
          </w:tcPr>
          <w:p w14:paraId="62C2CAA4">
            <w:pPr>
              <w:widowControl/>
              <w:spacing w:line="24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形成技术标准（项）</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0FC94221">
            <w:pPr>
              <w:spacing w:line="240" w:lineRule="exact"/>
              <w:jc w:val="left"/>
              <w:rPr>
                <w:rFonts w:hint="eastAsia" w:ascii="仿宋_GB2312" w:hAnsi="仿宋_GB2312" w:cs="仿宋_GB2312"/>
                <w:kern w:val="0"/>
                <w:sz w:val="21"/>
                <w:szCs w:val="21"/>
                <w:lang w:bidi="ar"/>
              </w:rPr>
            </w:pPr>
          </w:p>
        </w:tc>
      </w:tr>
      <w:tr w14:paraId="4E4FEF25">
        <w:tblPrEx>
          <w:tblCellMar>
            <w:top w:w="0" w:type="dxa"/>
            <w:left w:w="108" w:type="dxa"/>
            <w:bottom w:w="0" w:type="dxa"/>
            <w:right w:w="108" w:type="dxa"/>
          </w:tblCellMar>
        </w:tblPrEx>
        <w:trPr>
          <w:trHeight w:val="602" w:hRule="exact"/>
        </w:trPr>
        <w:tc>
          <w:tcPr>
            <w:tcW w:w="3560" w:type="dxa"/>
            <w:gridSpan w:val="2"/>
            <w:vMerge w:val="continue"/>
            <w:tcBorders>
              <w:left w:val="single" w:color="000000" w:sz="4" w:space="0"/>
              <w:bottom w:val="single" w:color="000000" w:sz="4" w:space="0"/>
              <w:right w:val="single" w:color="000000" w:sz="4" w:space="0"/>
            </w:tcBorders>
            <w:noWrap w:val="0"/>
            <w:vAlign w:val="center"/>
          </w:tcPr>
          <w:p w14:paraId="3FA89581">
            <w:pPr>
              <w:widowControl/>
              <w:spacing w:line="240" w:lineRule="exact"/>
              <w:ind w:firstLine="681" w:firstLineChars="300"/>
              <w:jc w:val="left"/>
              <w:textAlignment w:val="center"/>
              <w:rPr>
                <w:rFonts w:hint="eastAsia" w:ascii="仿宋_GB2312" w:hAnsi="仿宋_GB2312" w:cs="仿宋_GB2312"/>
                <w:sz w:val="21"/>
                <w:szCs w:val="21"/>
              </w:rPr>
            </w:pPr>
          </w:p>
        </w:tc>
        <w:tc>
          <w:tcPr>
            <w:tcW w:w="1059" w:type="dxa"/>
            <w:vMerge w:val="continue"/>
            <w:tcBorders>
              <w:left w:val="single" w:color="000000" w:sz="4" w:space="0"/>
              <w:bottom w:val="single" w:color="000000" w:sz="4" w:space="0"/>
              <w:right w:val="single" w:color="000000" w:sz="4" w:space="0"/>
            </w:tcBorders>
            <w:noWrap w:val="0"/>
            <w:vAlign w:val="center"/>
          </w:tcPr>
          <w:p w14:paraId="679CFD3B">
            <w:pPr>
              <w:spacing w:line="240" w:lineRule="exact"/>
              <w:jc w:val="left"/>
              <w:rPr>
                <w:rFonts w:hint="eastAsia" w:ascii="仿宋_GB2312" w:hAnsi="仿宋_GB2312" w:cs="仿宋_GB2312"/>
                <w:kern w:val="0"/>
                <w:sz w:val="21"/>
                <w:szCs w:val="21"/>
                <w:lang w:bidi="ar"/>
              </w:rPr>
            </w:pPr>
          </w:p>
        </w:tc>
        <w:tc>
          <w:tcPr>
            <w:tcW w:w="3827" w:type="dxa"/>
            <w:gridSpan w:val="2"/>
            <w:tcBorders>
              <w:top w:val="single" w:color="000000" w:sz="4" w:space="0"/>
              <w:left w:val="single" w:color="000000" w:sz="4" w:space="0"/>
              <w:bottom w:val="single" w:color="000000" w:sz="4" w:space="0"/>
              <w:right w:val="single" w:color="000000" w:sz="4" w:space="0"/>
            </w:tcBorders>
            <w:noWrap w:val="0"/>
            <w:vAlign w:val="center"/>
          </w:tcPr>
          <w:p w14:paraId="46C38491">
            <w:pPr>
              <w:widowControl/>
              <w:spacing w:line="24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自主开发的新产品/新技术/新工艺/新材料（项）</w:t>
            </w:r>
          </w:p>
          <w:p w14:paraId="4DA19BCC">
            <w:pPr>
              <w:widowControl/>
              <w:spacing w:line="240" w:lineRule="exact"/>
              <w:jc w:val="left"/>
              <w:textAlignment w:val="center"/>
              <w:rPr>
                <w:rFonts w:hint="eastAsia" w:ascii="仿宋_GB2312" w:hAnsi="仿宋_GB2312" w:cs="仿宋_GB2312"/>
                <w:kern w:val="0"/>
                <w:sz w:val="21"/>
                <w:szCs w:val="21"/>
                <w:lang w:bidi="ar"/>
              </w:rPr>
            </w:pP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20EC2731">
            <w:pPr>
              <w:widowControl/>
              <w:spacing w:line="240" w:lineRule="exact"/>
              <w:jc w:val="left"/>
              <w:textAlignment w:val="center"/>
              <w:rPr>
                <w:rFonts w:hint="eastAsia" w:ascii="仿宋_GB2312" w:hAnsi="仿宋_GB2312" w:cs="仿宋_GB2312"/>
                <w:kern w:val="0"/>
                <w:sz w:val="21"/>
                <w:szCs w:val="21"/>
                <w:lang w:bidi="ar"/>
              </w:rPr>
            </w:pPr>
          </w:p>
        </w:tc>
      </w:tr>
      <w:tr w14:paraId="14747EF0">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24FD12D4">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专利授权数（项）</w:t>
            </w:r>
          </w:p>
        </w:tc>
        <w:tc>
          <w:tcPr>
            <w:tcW w:w="5286" w:type="dxa"/>
            <w:gridSpan w:val="4"/>
            <w:tcBorders>
              <w:top w:val="single" w:color="000000" w:sz="4" w:space="0"/>
              <w:left w:val="single" w:color="000000" w:sz="4" w:space="0"/>
              <w:bottom w:val="single" w:color="000000" w:sz="4" w:space="0"/>
              <w:right w:val="single" w:color="000000" w:sz="4" w:space="0"/>
            </w:tcBorders>
            <w:noWrap w:val="0"/>
            <w:vAlign w:val="center"/>
          </w:tcPr>
          <w:p w14:paraId="0602011A">
            <w:pPr>
              <w:spacing w:line="240" w:lineRule="exact"/>
              <w:jc w:val="left"/>
              <w:rPr>
                <w:rFonts w:hint="eastAsia" w:ascii="仿宋_GB2312" w:hAnsi="仿宋_GB2312" w:cs="仿宋_GB2312"/>
                <w:kern w:val="0"/>
                <w:sz w:val="21"/>
                <w:szCs w:val="21"/>
                <w:lang w:bidi="ar"/>
              </w:rPr>
            </w:pPr>
          </w:p>
        </w:tc>
      </w:tr>
      <w:tr w14:paraId="1626ED9E">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3B954CC5">
            <w:pPr>
              <w:widowControl/>
              <w:spacing w:line="240" w:lineRule="exact"/>
              <w:ind w:firstLine="227" w:firstLineChars="100"/>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其中：发明专利（件）</w:t>
            </w:r>
          </w:p>
        </w:tc>
        <w:tc>
          <w:tcPr>
            <w:tcW w:w="5286" w:type="dxa"/>
            <w:gridSpan w:val="4"/>
            <w:tcBorders>
              <w:top w:val="single" w:color="000000" w:sz="4" w:space="0"/>
              <w:left w:val="single" w:color="000000" w:sz="4" w:space="0"/>
              <w:bottom w:val="single" w:color="000000" w:sz="4" w:space="0"/>
              <w:right w:val="single" w:color="000000" w:sz="4" w:space="0"/>
            </w:tcBorders>
            <w:noWrap w:val="0"/>
            <w:vAlign w:val="center"/>
          </w:tcPr>
          <w:p w14:paraId="060C5176">
            <w:pPr>
              <w:spacing w:line="240" w:lineRule="exact"/>
              <w:jc w:val="left"/>
              <w:rPr>
                <w:rFonts w:hint="eastAsia" w:ascii="仿宋_GB2312" w:hAnsi="仿宋_GB2312" w:cs="仿宋_GB2312"/>
                <w:kern w:val="0"/>
                <w:sz w:val="21"/>
                <w:szCs w:val="21"/>
                <w:lang w:bidi="ar"/>
              </w:rPr>
            </w:pPr>
          </w:p>
        </w:tc>
      </w:tr>
      <w:tr w14:paraId="61D49966">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48DBCFA3">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有效发明专利拥有量（件）</w:t>
            </w:r>
          </w:p>
        </w:tc>
        <w:tc>
          <w:tcPr>
            <w:tcW w:w="5286" w:type="dxa"/>
            <w:gridSpan w:val="4"/>
            <w:tcBorders>
              <w:top w:val="single" w:color="000000" w:sz="4" w:space="0"/>
              <w:left w:val="single" w:color="000000" w:sz="4" w:space="0"/>
              <w:bottom w:val="single" w:color="000000" w:sz="4" w:space="0"/>
              <w:right w:val="single" w:color="000000" w:sz="4" w:space="0"/>
            </w:tcBorders>
            <w:noWrap w:val="0"/>
            <w:vAlign w:val="center"/>
          </w:tcPr>
          <w:p w14:paraId="6B5D1FDA">
            <w:pPr>
              <w:spacing w:line="240" w:lineRule="exact"/>
              <w:jc w:val="left"/>
              <w:rPr>
                <w:rFonts w:hint="eastAsia" w:ascii="仿宋_GB2312" w:hAnsi="仿宋_GB2312" w:cs="仿宋_GB2312"/>
                <w:kern w:val="0"/>
                <w:sz w:val="21"/>
                <w:szCs w:val="21"/>
                <w:lang w:bidi="ar"/>
              </w:rPr>
            </w:pPr>
          </w:p>
        </w:tc>
      </w:tr>
      <w:tr w14:paraId="67520F67">
        <w:tblPrEx>
          <w:tblCellMar>
            <w:top w:w="0" w:type="dxa"/>
            <w:left w:w="108" w:type="dxa"/>
            <w:bottom w:w="0" w:type="dxa"/>
            <w:right w:w="108" w:type="dxa"/>
          </w:tblCellMar>
        </w:tblPrEx>
        <w:trPr>
          <w:trHeight w:val="369" w:hRule="exact"/>
        </w:trPr>
        <w:tc>
          <w:tcPr>
            <w:tcW w:w="8846" w:type="dxa"/>
            <w:gridSpan w:val="6"/>
            <w:tcBorders>
              <w:top w:val="single" w:color="000000" w:sz="4" w:space="0"/>
              <w:left w:val="single" w:color="000000" w:sz="4" w:space="0"/>
              <w:bottom w:val="single" w:color="000000" w:sz="4" w:space="0"/>
              <w:right w:val="single" w:color="000000" w:sz="4" w:space="0"/>
            </w:tcBorders>
            <w:noWrap w:val="0"/>
            <w:vAlign w:val="center"/>
          </w:tcPr>
          <w:p w14:paraId="558F933F">
            <w:pPr>
              <w:adjustRightInd w:val="0"/>
              <w:snapToGrid w:val="0"/>
              <w:spacing w:line="360" w:lineRule="exact"/>
              <w:rPr>
                <w:rFonts w:hint="eastAsia" w:ascii="仿宋_GB2312" w:hAnsi="仿宋_GB2312" w:cs="仿宋_GB2312"/>
                <w:b/>
                <w:bCs/>
                <w:sz w:val="21"/>
                <w:szCs w:val="21"/>
              </w:rPr>
            </w:pPr>
            <w:r>
              <w:rPr>
                <w:rFonts w:hint="eastAsia" w:ascii="Calibri" w:hAnsi="Calibri"/>
                <w:sz w:val="21"/>
                <w:szCs w:val="21"/>
              </w:rPr>
              <w:t>经济社会效益情况</w:t>
            </w:r>
          </w:p>
        </w:tc>
      </w:tr>
      <w:tr w14:paraId="40FE3D1E">
        <w:tblPrEx>
          <w:tblCellMar>
            <w:top w:w="0" w:type="dxa"/>
            <w:left w:w="108" w:type="dxa"/>
            <w:bottom w:w="0" w:type="dxa"/>
            <w:right w:w="108" w:type="dxa"/>
          </w:tblCellMar>
        </w:tblPrEx>
        <w:trPr>
          <w:trHeight w:val="586"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61CBEF08">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sz w:val="21"/>
                <w:szCs w:val="21"/>
              </w:rPr>
              <w:t>营业收入（万元）</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BDBC598">
            <w:pPr>
              <w:spacing w:line="240" w:lineRule="exact"/>
              <w:jc w:val="left"/>
              <w:rPr>
                <w:rFonts w:hint="eastAsia" w:ascii="仿宋_GB2312" w:hAnsi="仿宋_GB2312" w:cs="仿宋_GB2312"/>
                <w:sz w:val="21"/>
                <w:szCs w:val="21"/>
              </w:rPr>
            </w:pP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34005A86">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营业收入较上年增速（%）</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61D58641">
            <w:pPr>
              <w:spacing w:line="240" w:lineRule="exact"/>
              <w:jc w:val="left"/>
              <w:rPr>
                <w:rFonts w:hint="eastAsia" w:ascii="仿宋_GB2312" w:hAnsi="仿宋_GB2312" w:cs="仿宋_GB2312"/>
                <w:sz w:val="21"/>
                <w:szCs w:val="21"/>
              </w:rPr>
            </w:pPr>
          </w:p>
        </w:tc>
      </w:tr>
      <w:tr w14:paraId="25CDE987">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672D2D04">
            <w:pPr>
              <w:widowControl/>
              <w:spacing w:line="240" w:lineRule="exact"/>
              <w:ind w:firstLine="227" w:firstLineChars="100"/>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其中：新产品销售收入（万元）</w:t>
            </w:r>
          </w:p>
        </w:tc>
        <w:tc>
          <w:tcPr>
            <w:tcW w:w="5286" w:type="dxa"/>
            <w:gridSpan w:val="4"/>
            <w:tcBorders>
              <w:top w:val="single" w:color="000000" w:sz="4" w:space="0"/>
              <w:left w:val="single" w:color="000000" w:sz="4" w:space="0"/>
              <w:bottom w:val="single" w:color="000000" w:sz="4" w:space="0"/>
              <w:right w:val="single" w:color="000000" w:sz="4" w:space="0"/>
            </w:tcBorders>
            <w:noWrap w:val="0"/>
            <w:vAlign w:val="center"/>
          </w:tcPr>
          <w:p w14:paraId="432EAB2D">
            <w:pPr>
              <w:spacing w:line="240" w:lineRule="exact"/>
              <w:jc w:val="left"/>
              <w:rPr>
                <w:rFonts w:hint="eastAsia" w:ascii="仿宋_GB2312" w:hAnsi="仿宋_GB2312" w:cs="仿宋_GB2312"/>
                <w:sz w:val="21"/>
                <w:szCs w:val="21"/>
              </w:rPr>
            </w:pPr>
          </w:p>
        </w:tc>
      </w:tr>
      <w:tr w14:paraId="4F437A3B">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3D542618">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利润总额（万元）</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F8375A3">
            <w:pPr>
              <w:spacing w:line="240" w:lineRule="exact"/>
              <w:jc w:val="left"/>
              <w:rPr>
                <w:rFonts w:hint="eastAsia" w:ascii="仿宋_GB2312" w:hAnsi="仿宋_GB2312" w:cs="仿宋_GB2312"/>
                <w:sz w:val="21"/>
                <w:szCs w:val="21"/>
              </w:rPr>
            </w:pP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6A58DE59">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实际上缴税费（万元）</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A011660">
            <w:pPr>
              <w:widowControl/>
              <w:spacing w:line="240" w:lineRule="exact"/>
              <w:jc w:val="left"/>
              <w:textAlignment w:val="center"/>
              <w:rPr>
                <w:rFonts w:hint="eastAsia" w:ascii="仿宋_GB2312" w:hAnsi="仿宋_GB2312" w:cs="仿宋_GB2312"/>
                <w:sz w:val="21"/>
                <w:szCs w:val="21"/>
              </w:rPr>
            </w:pPr>
          </w:p>
        </w:tc>
      </w:tr>
      <w:tr w14:paraId="44511DDC">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0304F7B7">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本年度新增就业人数（人）</w:t>
            </w:r>
          </w:p>
        </w:tc>
        <w:tc>
          <w:tcPr>
            <w:tcW w:w="5286" w:type="dxa"/>
            <w:gridSpan w:val="4"/>
            <w:tcBorders>
              <w:top w:val="single" w:color="000000" w:sz="4" w:space="0"/>
              <w:left w:val="single" w:color="000000" w:sz="4" w:space="0"/>
              <w:bottom w:val="single" w:color="000000" w:sz="4" w:space="0"/>
              <w:right w:val="single" w:color="000000" w:sz="4" w:space="0"/>
            </w:tcBorders>
            <w:noWrap w:val="0"/>
            <w:vAlign w:val="center"/>
          </w:tcPr>
          <w:p w14:paraId="04C274C7">
            <w:pPr>
              <w:widowControl/>
              <w:spacing w:line="240" w:lineRule="exact"/>
              <w:jc w:val="left"/>
              <w:textAlignment w:val="center"/>
              <w:rPr>
                <w:rFonts w:hint="eastAsia" w:ascii="仿宋_GB2312" w:hAnsi="仿宋_GB2312" w:cs="仿宋_GB2312"/>
                <w:sz w:val="21"/>
                <w:szCs w:val="21"/>
              </w:rPr>
            </w:pPr>
          </w:p>
        </w:tc>
      </w:tr>
      <w:tr w14:paraId="4C711604">
        <w:tblPrEx>
          <w:tblCellMar>
            <w:top w:w="0" w:type="dxa"/>
            <w:left w:w="108" w:type="dxa"/>
            <w:bottom w:w="0" w:type="dxa"/>
            <w:right w:w="108" w:type="dxa"/>
          </w:tblCellMar>
        </w:tblPrEx>
        <w:trPr>
          <w:trHeight w:val="1524" w:hRule="exact"/>
        </w:trPr>
        <w:tc>
          <w:tcPr>
            <w:tcW w:w="8846" w:type="dxa"/>
            <w:gridSpan w:val="6"/>
            <w:tcBorders>
              <w:top w:val="single" w:color="000000" w:sz="4" w:space="0"/>
              <w:left w:val="single" w:color="000000" w:sz="4" w:space="0"/>
              <w:bottom w:val="single" w:color="000000" w:sz="4" w:space="0"/>
              <w:right w:val="single" w:color="000000" w:sz="4" w:space="0"/>
            </w:tcBorders>
            <w:noWrap w:val="0"/>
            <w:vAlign w:val="top"/>
          </w:tcPr>
          <w:p w14:paraId="7677AEC9">
            <w:pPr>
              <w:widowControl/>
              <w:numPr>
                <w:ilvl w:val="0"/>
                <w:numId w:val="1"/>
              </w:numPr>
              <w:spacing w:line="240" w:lineRule="exac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成果转移转化与推广应用情况说明：（300字以内，选填）</w:t>
            </w:r>
          </w:p>
          <w:p w14:paraId="1E96F236">
            <w:pPr>
              <w:widowControl/>
              <w:spacing w:line="240" w:lineRule="exact"/>
              <w:textAlignment w:val="center"/>
              <w:rPr>
                <w:rFonts w:hint="eastAsia" w:ascii="仿宋_GB2312" w:hAnsi="仿宋_GB2312" w:cs="仿宋_GB2312"/>
                <w:kern w:val="0"/>
                <w:sz w:val="21"/>
                <w:szCs w:val="21"/>
                <w:lang w:bidi="ar"/>
              </w:rPr>
            </w:pPr>
          </w:p>
          <w:p w14:paraId="7CFCECB6">
            <w:pPr>
              <w:widowControl/>
              <w:spacing w:line="240" w:lineRule="exact"/>
              <w:textAlignment w:val="center"/>
              <w:rPr>
                <w:rFonts w:hint="eastAsia" w:ascii="仿宋_GB2312" w:hAnsi="仿宋_GB2312" w:cs="仿宋_GB2312"/>
                <w:kern w:val="0"/>
                <w:sz w:val="21"/>
                <w:szCs w:val="21"/>
                <w:lang w:bidi="ar"/>
              </w:rPr>
            </w:pPr>
          </w:p>
          <w:p w14:paraId="26EDF6A4">
            <w:pPr>
              <w:widowControl/>
              <w:spacing w:line="240" w:lineRule="exact"/>
              <w:textAlignment w:val="center"/>
              <w:rPr>
                <w:rFonts w:hint="eastAsia" w:ascii="仿宋_GB2312" w:hAnsi="仿宋_GB2312" w:cs="仿宋_GB2312"/>
                <w:kern w:val="0"/>
                <w:sz w:val="21"/>
                <w:szCs w:val="21"/>
                <w:lang w:bidi="ar"/>
              </w:rPr>
            </w:pPr>
          </w:p>
        </w:tc>
      </w:tr>
      <w:tr w14:paraId="38DC1863">
        <w:tblPrEx>
          <w:tblCellMar>
            <w:top w:w="0" w:type="dxa"/>
            <w:left w:w="108" w:type="dxa"/>
            <w:bottom w:w="0" w:type="dxa"/>
            <w:right w:w="108" w:type="dxa"/>
          </w:tblCellMar>
        </w:tblPrEx>
        <w:trPr>
          <w:trHeight w:val="1493" w:hRule="exact"/>
        </w:trPr>
        <w:tc>
          <w:tcPr>
            <w:tcW w:w="8846" w:type="dxa"/>
            <w:gridSpan w:val="6"/>
            <w:tcBorders>
              <w:top w:val="single" w:color="000000" w:sz="4" w:space="0"/>
              <w:left w:val="single" w:color="000000" w:sz="4" w:space="0"/>
              <w:bottom w:val="single" w:color="000000" w:sz="4" w:space="0"/>
              <w:right w:val="single" w:color="000000" w:sz="4" w:space="0"/>
            </w:tcBorders>
            <w:noWrap w:val="0"/>
            <w:vAlign w:val="top"/>
          </w:tcPr>
          <w:p w14:paraId="38251072">
            <w:pPr>
              <w:widowControl/>
              <w:spacing w:line="240" w:lineRule="exac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2、经济社会效益情况说明：（300字以内，选填）</w:t>
            </w:r>
          </w:p>
        </w:tc>
      </w:tr>
      <w:tr w14:paraId="1A813F70">
        <w:tblPrEx>
          <w:tblCellMar>
            <w:top w:w="0" w:type="dxa"/>
            <w:left w:w="108" w:type="dxa"/>
            <w:bottom w:w="0" w:type="dxa"/>
            <w:right w:w="108" w:type="dxa"/>
          </w:tblCellMar>
        </w:tblPrEx>
        <w:trPr>
          <w:trHeight w:val="1671" w:hRule="exact"/>
        </w:trPr>
        <w:tc>
          <w:tcPr>
            <w:tcW w:w="8846" w:type="dxa"/>
            <w:gridSpan w:val="6"/>
            <w:tcBorders>
              <w:top w:val="single" w:color="000000" w:sz="4" w:space="0"/>
              <w:left w:val="single" w:color="000000" w:sz="4" w:space="0"/>
              <w:bottom w:val="single" w:color="000000" w:sz="4" w:space="0"/>
              <w:right w:val="single" w:color="000000" w:sz="4" w:space="0"/>
            </w:tcBorders>
            <w:noWrap w:val="0"/>
            <w:vAlign w:val="top"/>
          </w:tcPr>
          <w:p w14:paraId="6738B68B">
            <w:pPr>
              <w:adjustRightInd w:val="0"/>
              <w:spacing w:line="400" w:lineRule="exact"/>
              <w:rPr>
                <w:rFonts w:hint="eastAsia" w:ascii="仿宋_GB2312" w:hAnsi="仿宋_GB2312" w:cs="仿宋_GB2312"/>
                <w:kern w:val="0"/>
                <w:sz w:val="21"/>
                <w:szCs w:val="21"/>
                <w:lang w:bidi="ar"/>
              </w:rPr>
            </w:pPr>
            <w:r>
              <w:rPr>
                <w:rFonts w:hint="eastAsia" w:ascii="黑体" w:hAnsi="Calibri" w:eastAsia="黑体"/>
                <w:b/>
                <w:sz w:val="21"/>
                <w:szCs w:val="21"/>
              </w:rPr>
              <w:t>五、附件（企业研发准备金制度文件、研发准备金计提、项目执行、投入产出佐证材料等。）</w:t>
            </w:r>
          </w:p>
        </w:tc>
      </w:tr>
      <w:tr w14:paraId="34F530B1">
        <w:tblPrEx>
          <w:tblCellMar>
            <w:top w:w="0" w:type="dxa"/>
            <w:left w:w="108" w:type="dxa"/>
            <w:bottom w:w="0" w:type="dxa"/>
            <w:right w:w="108" w:type="dxa"/>
          </w:tblCellMar>
        </w:tblPrEx>
        <w:trPr>
          <w:trHeight w:val="2881" w:hRule="exact"/>
        </w:trPr>
        <w:tc>
          <w:tcPr>
            <w:tcW w:w="730" w:type="dxa"/>
            <w:tcBorders>
              <w:top w:val="single" w:color="auto" w:sz="4" w:space="0"/>
              <w:left w:val="single" w:color="auto" w:sz="4" w:space="0"/>
              <w:bottom w:val="single" w:color="auto" w:sz="4" w:space="0"/>
              <w:right w:val="single" w:color="000000" w:sz="4" w:space="0"/>
            </w:tcBorders>
            <w:noWrap w:val="0"/>
            <w:vAlign w:val="center"/>
          </w:tcPr>
          <w:p w14:paraId="4589B400">
            <w:pPr>
              <w:widowControl/>
              <w:spacing w:line="24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企业承诺</w:t>
            </w:r>
          </w:p>
        </w:tc>
        <w:tc>
          <w:tcPr>
            <w:tcW w:w="8116" w:type="dxa"/>
            <w:gridSpan w:val="5"/>
            <w:tcBorders>
              <w:top w:val="single" w:color="auto" w:sz="4" w:space="0"/>
              <w:left w:val="single" w:color="000000" w:sz="4" w:space="0"/>
              <w:bottom w:val="single" w:color="auto" w:sz="4" w:space="0"/>
              <w:right w:val="single" w:color="auto" w:sz="4" w:space="0"/>
            </w:tcBorders>
            <w:noWrap w:val="0"/>
            <w:vAlign w:val="top"/>
          </w:tcPr>
          <w:p w14:paraId="554CCE27">
            <w:pPr>
              <w:spacing w:line="240" w:lineRule="exact"/>
              <w:jc w:val="left"/>
              <w:rPr>
                <w:rFonts w:hint="eastAsia" w:ascii="仿宋_GB2312" w:hAnsi="仿宋_GB2312" w:cs="仿宋_GB2312"/>
                <w:sz w:val="21"/>
                <w:szCs w:val="21"/>
              </w:rPr>
            </w:pPr>
          </w:p>
          <w:p w14:paraId="75EACE4B">
            <w:pPr>
              <w:spacing w:line="240" w:lineRule="exact"/>
              <w:ind w:firstLine="454" w:firstLineChars="200"/>
              <w:jc w:val="left"/>
              <w:rPr>
                <w:rFonts w:hint="eastAsia" w:ascii="仿宋_GB2312" w:hAnsi="仿宋_GB2312" w:cs="仿宋_GB2312"/>
                <w:sz w:val="21"/>
                <w:szCs w:val="21"/>
              </w:rPr>
            </w:pPr>
            <w:r>
              <w:rPr>
                <w:rFonts w:hint="eastAsia" w:ascii="仿宋_GB2312" w:hAnsi="仿宋_GB2312" w:cs="仿宋_GB2312"/>
                <w:sz w:val="21"/>
                <w:szCs w:val="21"/>
              </w:rPr>
              <w:t>承诺：企业对研发准备金制度有关材料的真实性声明</w:t>
            </w:r>
          </w:p>
          <w:p w14:paraId="70DBFD4C">
            <w:pPr>
              <w:spacing w:line="240" w:lineRule="exact"/>
              <w:ind w:firstLine="430" w:firstLineChars="200"/>
              <w:rPr>
                <w:rFonts w:hint="eastAsia" w:ascii="仿宋_GB2312" w:hAnsi="仿宋_GB2312" w:cs="仿宋_GB2312"/>
                <w:spacing w:val="-6"/>
                <w:sz w:val="21"/>
                <w:szCs w:val="21"/>
              </w:rPr>
            </w:pPr>
          </w:p>
          <w:p w14:paraId="1CB0268D">
            <w:pPr>
              <w:spacing w:line="240" w:lineRule="exact"/>
              <w:ind w:firstLine="430" w:firstLineChars="200"/>
              <w:rPr>
                <w:rFonts w:hint="eastAsia" w:ascii="仿宋_GB2312" w:hAnsi="仿宋_GB2312" w:cs="仿宋_GB2312"/>
                <w:spacing w:val="-6"/>
                <w:sz w:val="21"/>
                <w:szCs w:val="21"/>
              </w:rPr>
            </w:pPr>
            <w:r>
              <w:rPr>
                <w:rFonts w:hint="eastAsia" w:ascii="仿宋_GB2312" w:hAnsi="仿宋_GB2312" w:cs="仿宋_GB2312"/>
                <w:spacing w:val="-6"/>
                <w:sz w:val="21"/>
                <w:szCs w:val="21"/>
              </w:rPr>
              <w:t>我司承诺，有关研发准备金制度</w:t>
            </w:r>
            <w:r>
              <w:rPr>
                <w:rFonts w:hint="eastAsia" w:ascii="仿宋_GB2312" w:hAnsi="仿宋_GB2312" w:cs="仿宋_GB2312"/>
                <w:spacing w:val="-6"/>
                <w:sz w:val="21"/>
                <w:szCs w:val="21"/>
                <w:lang w:eastAsia="zh-CN"/>
              </w:rPr>
              <w:t>材料</w:t>
            </w:r>
            <w:r>
              <w:rPr>
                <w:rFonts w:hint="eastAsia" w:ascii="仿宋_GB2312" w:hAnsi="仿宋_GB2312" w:cs="仿宋_GB2312"/>
                <w:spacing w:val="-6"/>
                <w:sz w:val="21"/>
                <w:szCs w:val="21"/>
              </w:rPr>
              <w:t>属实、数据准确，无虚假现象。如有违反上述承诺的不诚信行为，愿意承担由此引发的全部风险和责任。</w:t>
            </w:r>
          </w:p>
          <w:p w14:paraId="7D899F9A">
            <w:pPr>
              <w:spacing w:line="240" w:lineRule="exact"/>
              <w:ind w:firstLine="430" w:firstLineChars="200"/>
              <w:rPr>
                <w:rFonts w:hint="eastAsia" w:ascii="仿宋_GB2312" w:hAnsi="仿宋_GB2312" w:cs="仿宋_GB2312"/>
                <w:spacing w:val="-6"/>
                <w:sz w:val="21"/>
                <w:szCs w:val="21"/>
              </w:rPr>
            </w:pPr>
          </w:p>
          <w:p w14:paraId="4EE0ECAB">
            <w:pPr>
              <w:spacing w:line="240" w:lineRule="exact"/>
              <w:ind w:firstLine="430" w:firstLineChars="200"/>
              <w:rPr>
                <w:rFonts w:hint="eastAsia" w:ascii="仿宋_GB2312" w:hAnsi="仿宋_GB2312" w:cs="仿宋_GB2312"/>
                <w:spacing w:val="-6"/>
                <w:sz w:val="21"/>
                <w:szCs w:val="21"/>
              </w:rPr>
            </w:pPr>
          </w:p>
          <w:p w14:paraId="33F2E7AC">
            <w:pPr>
              <w:spacing w:line="240" w:lineRule="exact"/>
              <w:jc w:val="left"/>
              <w:rPr>
                <w:rFonts w:hint="eastAsia" w:ascii="仿宋_GB2312" w:hAnsi="仿宋_GB2312" w:cs="仿宋_GB2312"/>
                <w:kern w:val="0"/>
                <w:sz w:val="21"/>
                <w:szCs w:val="21"/>
                <w:lang w:bidi="ar"/>
              </w:rPr>
            </w:pPr>
          </w:p>
          <w:p w14:paraId="3DF20D18">
            <w:pPr>
              <w:spacing w:line="240" w:lineRule="exact"/>
              <w:jc w:val="left"/>
              <w:rPr>
                <w:rFonts w:hint="eastAsia" w:ascii="仿宋_GB2312" w:hAnsi="仿宋_GB2312" w:cs="仿宋_GB2312"/>
                <w:kern w:val="0"/>
                <w:sz w:val="21"/>
                <w:szCs w:val="21"/>
                <w:lang w:bidi="ar"/>
              </w:rPr>
            </w:pPr>
            <w:r>
              <w:rPr>
                <w:rFonts w:hint="eastAsia" w:ascii="仿宋_GB2312" w:hAnsi="仿宋_GB2312" w:cs="仿宋_GB2312"/>
                <w:kern w:val="0"/>
                <w:sz w:val="21"/>
                <w:szCs w:val="21"/>
                <w:lang w:eastAsia="zh-CN" w:bidi="ar"/>
              </w:rPr>
              <w:t>登记</w:t>
            </w:r>
            <w:r>
              <w:rPr>
                <w:rFonts w:hint="eastAsia" w:ascii="仿宋_GB2312" w:hAnsi="仿宋_GB2312" w:cs="仿宋_GB2312"/>
                <w:kern w:val="0"/>
                <w:sz w:val="21"/>
                <w:szCs w:val="21"/>
                <w:lang w:bidi="ar"/>
              </w:rPr>
              <w:t>单位（盖章）：                   法人代表（签字）：</w:t>
            </w:r>
          </w:p>
          <w:p w14:paraId="3D97177A">
            <w:pPr>
              <w:spacing w:line="240" w:lineRule="exact"/>
              <w:jc w:val="center"/>
              <w:rPr>
                <w:rFonts w:hint="eastAsia" w:ascii="仿宋_GB2312" w:hAnsi="仿宋_GB2312" w:cs="仿宋_GB2312"/>
                <w:sz w:val="21"/>
                <w:szCs w:val="21"/>
              </w:rPr>
            </w:pPr>
            <w:r>
              <w:rPr>
                <w:rFonts w:hint="eastAsia" w:ascii="仿宋_GB2312" w:hAnsi="仿宋_GB2312" w:cs="仿宋_GB2312"/>
                <w:kern w:val="0"/>
                <w:sz w:val="21"/>
                <w:szCs w:val="21"/>
                <w:lang w:bidi="ar"/>
              </w:rPr>
              <w:t xml:space="preserve">                            年   月   日</w:t>
            </w:r>
          </w:p>
        </w:tc>
      </w:tr>
    </w:tbl>
    <w:p w14:paraId="077885CE">
      <w:pPr>
        <w:rPr>
          <w:rFonts w:cs="仿宋_GB2312"/>
          <w:szCs w:val="32"/>
        </w:rPr>
      </w:pPr>
    </w:p>
    <w:p w14:paraId="4C3ED7D5">
      <w:pPr>
        <w:spacing w:line="20" w:lineRule="exact"/>
        <w:rPr>
          <w:rFonts w:eastAsia="宋体"/>
          <w:sz w:val="21"/>
        </w:rPr>
      </w:pPr>
    </w:p>
    <w:p w14:paraId="5D02C567">
      <w:pPr>
        <w:shd w:val="clear" w:color="auto" w:fill="FFFFFF"/>
        <w:spacing w:line="520" w:lineRule="exact"/>
        <w:ind w:left="1968" w:hanging="1962" w:hangingChars="600"/>
        <w:rPr>
          <w:rFonts w:ascii="宋体" w:hAnsi="宋体" w:eastAsia="宋体" w:cs="宋体"/>
          <w:kern w:val="0"/>
          <w:sz w:val="24"/>
        </w:rPr>
      </w:pPr>
      <w:r>
        <w:rPr>
          <w:rFonts w:ascii="仿宋_GB2312" w:hAnsi="宋体" w:cs="宋体"/>
          <w:color w:val="000000"/>
          <w:kern w:val="0"/>
          <w:sz w:val="31"/>
          <w:szCs w:val="31"/>
        </w:rPr>
        <w:br w:type="page"/>
      </w:r>
      <w:r>
        <w:rPr>
          <w:rFonts w:hint="eastAsia" w:ascii="黑体" w:hAnsi="宋体" w:eastAsia="黑体" w:cs="宋体"/>
          <w:color w:val="000000"/>
          <w:kern w:val="0"/>
          <w:sz w:val="31"/>
          <w:szCs w:val="31"/>
        </w:rPr>
        <w:t>附件2</w:t>
      </w:r>
    </w:p>
    <w:p w14:paraId="47694CF9">
      <w:pPr>
        <w:spacing w:line="520" w:lineRule="exact"/>
        <w:jc w:val="center"/>
        <w:outlineLvl w:val="0"/>
        <w:rPr>
          <w:rFonts w:hint="eastAsia" w:ascii="方正小标宋简体" w:hAnsi="方正小标宋简体" w:eastAsia="方正小标宋简体" w:cs="方正小标宋简体"/>
          <w:sz w:val="44"/>
          <w:szCs w:val="44"/>
        </w:rPr>
      </w:pPr>
    </w:p>
    <w:p w14:paraId="70912EEC">
      <w:pPr>
        <w:spacing w:line="52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企业研发准备金内部制度建议提纲</w:t>
      </w:r>
    </w:p>
    <w:p w14:paraId="6FC5BA0E">
      <w:pPr>
        <w:spacing w:line="520" w:lineRule="exact"/>
        <w:jc w:val="center"/>
        <w:outlineLvl w:val="0"/>
        <w:rPr>
          <w:rFonts w:ascii="楷体_GB2312" w:hAnsi="楷体_GB2312" w:eastAsia="楷体_GB2312" w:cs="楷体_GB2312"/>
          <w:szCs w:val="32"/>
        </w:rPr>
      </w:pPr>
      <w:r>
        <w:rPr>
          <w:rFonts w:hint="eastAsia" w:ascii="楷体_GB2312" w:hAnsi="楷体_GB2312" w:eastAsia="楷体_GB2312" w:cs="楷体_GB2312"/>
          <w:szCs w:val="32"/>
        </w:rPr>
        <w:t>（参考模板）</w:t>
      </w:r>
    </w:p>
    <w:p w14:paraId="6BB47E35">
      <w:pPr>
        <w:spacing w:line="520" w:lineRule="exact"/>
        <w:ind w:firstLine="674" w:firstLineChars="200"/>
        <w:rPr>
          <w:rFonts w:eastAsia="方正仿宋_GBK"/>
          <w:b/>
          <w:bCs/>
          <w:kern w:val="0"/>
          <w:szCs w:val="32"/>
        </w:rPr>
      </w:pPr>
    </w:p>
    <w:p w14:paraId="73B856F9">
      <w:pPr>
        <w:spacing w:line="520" w:lineRule="exact"/>
        <w:ind w:firstLine="674" w:firstLineChars="200"/>
        <w:rPr>
          <w:rFonts w:hint="eastAsia" w:ascii="仿宋_GB2312" w:hAnsi="方正仿宋_GBK" w:cs="方正仿宋_GBK"/>
          <w:b/>
          <w:kern w:val="0"/>
          <w:szCs w:val="32"/>
          <w:shd w:val="clear" w:color="auto" w:fill="FFFFFF"/>
        </w:rPr>
      </w:pPr>
      <w:r>
        <w:rPr>
          <w:rFonts w:hint="eastAsia" w:ascii="仿宋_GB2312" w:hAnsi="方正仿宋_GBK" w:cs="方正仿宋_GBK"/>
          <w:b/>
          <w:kern w:val="0"/>
          <w:szCs w:val="32"/>
          <w:shd w:val="clear" w:color="auto" w:fill="FFFFFF"/>
        </w:rPr>
        <w:t>第一章 总则</w:t>
      </w:r>
    </w:p>
    <w:p w14:paraId="3D1768E8">
      <w:pPr>
        <w:spacing w:line="520" w:lineRule="exact"/>
        <w:ind w:firstLine="674" w:firstLineChars="200"/>
        <w:rPr>
          <w:rFonts w:hint="eastAsia" w:ascii="仿宋_GB2312" w:hAnsi="方正仿宋_GBK" w:cs="方正仿宋_GBK"/>
          <w:bCs/>
          <w:kern w:val="0"/>
          <w:szCs w:val="32"/>
          <w:shd w:val="clear" w:color="auto" w:fill="FFFFFF"/>
        </w:rPr>
      </w:pPr>
      <w:r>
        <w:rPr>
          <w:rFonts w:hint="eastAsia" w:ascii="仿宋_GB2312" w:hAnsi="方正仿宋_GBK" w:cs="方正仿宋_GBK"/>
          <w:bCs/>
          <w:kern w:val="0"/>
          <w:szCs w:val="32"/>
          <w:shd w:val="clear" w:color="auto" w:fill="FFFFFF"/>
        </w:rPr>
        <w:t>包括制定目的、意义、依据、研发准备金概念、适用范围等内容。</w:t>
      </w:r>
    </w:p>
    <w:p w14:paraId="6438E28D">
      <w:pPr>
        <w:spacing w:line="520" w:lineRule="exact"/>
        <w:ind w:firstLine="674" w:firstLineChars="200"/>
        <w:rPr>
          <w:rFonts w:ascii="仿宋_GB2312" w:hAnsi="方正仿宋_GBK" w:cs="方正仿宋_GBK"/>
          <w:b/>
          <w:kern w:val="0"/>
          <w:szCs w:val="32"/>
          <w:shd w:val="clear" w:color="auto" w:fill="FFFFFF"/>
        </w:rPr>
      </w:pPr>
      <w:r>
        <w:rPr>
          <w:rFonts w:hint="eastAsia" w:ascii="仿宋_GB2312" w:hAnsi="方正仿宋_GBK" w:cs="方正仿宋_GBK"/>
          <w:b/>
          <w:kern w:val="0"/>
          <w:szCs w:val="32"/>
          <w:shd w:val="clear" w:color="auto" w:fill="FFFFFF"/>
        </w:rPr>
        <w:t>第二章 研发准备金的提取与分配</w:t>
      </w:r>
    </w:p>
    <w:p w14:paraId="36B11F88">
      <w:pPr>
        <w:spacing w:line="520" w:lineRule="exact"/>
        <w:ind w:firstLine="674" w:firstLineChars="200"/>
        <w:rPr>
          <w:rFonts w:hint="eastAsia" w:ascii="仿宋_GB2312" w:hAnsi="方正仿宋_GBK" w:cs="方正仿宋_GBK"/>
          <w:bCs/>
          <w:kern w:val="0"/>
          <w:szCs w:val="32"/>
          <w:shd w:val="clear" w:color="auto" w:fill="FFFFFF"/>
        </w:rPr>
      </w:pPr>
      <w:r>
        <w:rPr>
          <w:rFonts w:hint="eastAsia" w:ascii="仿宋_GB2312" w:hAnsi="方正仿宋_GBK" w:cs="方正仿宋_GBK"/>
          <w:bCs/>
          <w:kern w:val="0"/>
          <w:szCs w:val="32"/>
          <w:shd w:val="clear" w:color="auto" w:fill="FFFFFF"/>
        </w:rPr>
        <w:t>包括资金来源、计提方式、计提依据、计提比例、计提时间，以及在各研发项目间的资金分配等内容。</w:t>
      </w:r>
    </w:p>
    <w:p w14:paraId="7139FC96">
      <w:pPr>
        <w:spacing w:line="520" w:lineRule="exact"/>
        <w:ind w:firstLine="674" w:firstLineChars="200"/>
        <w:rPr>
          <w:rFonts w:hint="eastAsia" w:ascii="仿宋_GB2312" w:hAnsi="方正仿宋_GBK" w:cs="方正仿宋_GBK"/>
          <w:b/>
          <w:kern w:val="0"/>
          <w:szCs w:val="32"/>
          <w:shd w:val="clear" w:color="auto" w:fill="FFFFFF"/>
        </w:rPr>
      </w:pPr>
      <w:r>
        <w:rPr>
          <w:rFonts w:hint="eastAsia" w:ascii="仿宋_GB2312" w:hAnsi="方正仿宋_GBK" w:cs="方正仿宋_GBK"/>
          <w:b/>
          <w:kern w:val="0"/>
          <w:szCs w:val="32"/>
          <w:shd w:val="clear" w:color="auto" w:fill="FFFFFF"/>
        </w:rPr>
        <w:t>第三章 研发准备金的使用</w:t>
      </w:r>
    </w:p>
    <w:p w14:paraId="7C3C1A99">
      <w:pPr>
        <w:spacing w:line="520" w:lineRule="exact"/>
        <w:ind w:firstLine="674" w:firstLineChars="200"/>
        <w:rPr>
          <w:rFonts w:hint="eastAsia" w:ascii="仿宋_GB2312" w:hAnsi="方正仿宋_GBK" w:cs="方正仿宋_GBK"/>
          <w:bCs/>
          <w:kern w:val="0"/>
          <w:szCs w:val="32"/>
          <w:shd w:val="clear" w:color="auto" w:fill="FFFFFF"/>
        </w:rPr>
      </w:pPr>
      <w:r>
        <w:rPr>
          <w:rFonts w:hint="eastAsia" w:ascii="仿宋_GB2312" w:hAnsi="方正仿宋_GBK" w:cs="方正仿宋_GBK"/>
          <w:bCs/>
          <w:kern w:val="0"/>
          <w:szCs w:val="32"/>
          <w:shd w:val="clear" w:color="auto" w:fill="FFFFFF"/>
        </w:rPr>
        <w:t>包括研发准备金的开支范围和标准，亦即研发经费的开支范围和标准，以及不可列支范围。</w:t>
      </w:r>
    </w:p>
    <w:p w14:paraId="1FE64B33">
      <w:pPr>
        <w:spacing w:line="520" w:lineRule="exact"/>
        <w:ind w:firstLine="674" w:firstLineChars="200"/>
        <w:rPr>
          <w:rFonts w:hint="eastAsia" w:ascii="仿宋_GB2312" w:hAnsi="方正仿宋_GBK" w:cs="方正仿宋_GBK"/>
          <w:b/>
          <w:kern w:val="0"/>
          <w:szCs w:val="32"/>
          <w:shd w:val="clear" w:color="auto" w:fill="FFFFFF"/>
        </w:rPr>
      </w:pPr>
      <w:r>
        <w:rPr>
          <w:rFonts w:hint="eastAsia" w:ascii="仿宋_GB2312" w:hAnsi="方正仿宋_GBK" w:cs="方正仿宋_GBK"/>
          <w:b/>
          <w:kern w:val="0"/>
          <w:szCs w:val="32"/>
          <w:shd w:val="clear" w:color="auto" w:fill="FFFFFF"/>
        </w:rPr>
        <w:t>第四章 研发准备金的管理</w:t>
      </w:r>
    </w:p>
    <w:p w14:paraId="4B45359A">
      <w:pPr>
        <w:spacing w:line="520" w:lineRule="exact"/>
        <w:ind w:firstLine="674" w:firstLineChars="200"/>
        <w:rPr>
          <w:rFonts w:hint="eastAsia" w:ascii="仿宋_GB2312" w:hAnsi="方正仿宋_GBK" w:cs="方正仿宋_GBK"/>
          <w:bCs/>
          <w:kern w:val="0"/>
          <w:szCs w:val="32"/>
          <w:shd w:val="clear" w:color="auto" w:fill="FFFFFF"/>
        </w:rPr>
      </w:pPr>
      <w:r>
        <w:rPr>
          <w:rFonts w:hint="eastAsia" w:ascii="仿宋_GB2312" w:hAnsi="方正仿宋_GBK" w:cs="方正仿宋_GBK"/>
          <w:bCs/>
          <w:kern w:val="0"/>
          <w:szCs w:val="32"/>
          <w:shd w:val="clear" w:color="auto" w:fill="FFFFFF"/>
        </w:rPr>
        <w:t>包括研发准备金的管理流程、部门职责分工、审批和报销程序，研发经费预算、研发经费支出台账管理等内容。</w:t>
      </w:r>
    </w:p>
    <w:p w14:paraId="5E5C410E">
      <w:pPr>
        <w:spacing w:line="520" w:lineRule="exact"/>
        <w:ind w:firstLine="674" w:firstLineChars="200"/>
        <w:rPr>
          <w:rFonts w:hint="eastAsia" w:ascii="仿宋_GB2312" w:hAnsi="方正仿宋_GBK" w:cs="方正仿宋_GBK"/>
          <w:b/>
          <w:kern w:val="0"/>
          <w:szCs w:val="32"/>
          <w:shd w:val="clear" w:color="auto" w:fill="FFFFFF"/>
        </w:rPr>
      </w:pPr>
      <w:r>
        <w:rPr>
          <w:rFonts w:hint="eastAsia" w:ascii="仿宋_GB2312" w:hAnsi="方正仿宋_GBK" w:cs="方正仿宋_GBK"/>
          <w:b/>
          <w:kern w:val="0"/>
          <w:szCs w:val="32"/>
          <w:shd w:val="clear" w:color="auto" w:fill="FFFFFF"/>
        </w:rPr>
        <w:t>第五章 研发准备金的核算、报告与披露（或财务处理）</w:t>
      </w:r>
    </w:p>
    <w:p w14:paraId="6ACC2228">
      <w:pPr>
        <w:spacing w:line="520" w:lineRule="exact"/>
        <w:ind w:firstLine="674" w:firstLineChars="200"/>
        <w:rPr>
          <w:rFonts w:hint="eastAsia" w:ascii="仿宋_GB2312" w:hAnsi="方正仿宋_GBK" w:cs="方正仿宋_GBK"/>
          <w:bCs/>
          <w:kern w:val="0"/>
          <w:szCs w:val="32"/>
          <w:shd w:val="clear" w:color="auto" w:fill="FFFFFF"/>
        </w:rPr>
      </w:pPr>
      <w:r>
        <w:rPr>
          <w:rFonts w:hint="eastAsia" w:ascii="仿宋_GB2312" w:hAnsi="方正仿宋_GBK" w:cs="方正仿宋_GBK"/>
          <w:bCs/>
          <w:kern w:val="0"/>
          <w:szCs w:val="32"/>
          <w:shd w:val="clear" w:color="auto" w:fill="FFFFFF"/>
        </w:rPr>
        <w:t>包括研发准备金的计提、转回，以及研发经费支出、研发费用归集等事项的会计核算处理，在会计报表中的列示，在附注中的信息披露，研发准备金的纳税调整，以及研发准备金项目资金绩效评价等内容。</w:t>
      </w:r>
    </w:p>
    <w:p w14:paraId="2326FA21">
      <w:pPr>
        <w:spacing w:line="520" w:lineRule="exact"/>
        <w:ind w:firstLine="674" w:firstLineChars="200"/>
        <w:rPr>
          <w:rFonts w:hint="eastAsia" w:ascii="仿宋_GB2312" w:hAnsi="方正仿宋_GBK" w:cs="方正仿宋_GBK"/>
          <w:b/>
          <w:kern w:val="0"/>
          <w:szCs w:val="32"/>
          <w:shd w:val="clear" w:color="auto" w:fill="FFFFFF"/>
        </w:rPr>
      </w:pPr>
      <w:r>
        <w:rPr>
          <w:rFonts w:hint="eastAsia" w:ascii="仿宋_GB2312" w:hAnsi="方正仿宋_GBK" w:cs="方正仿宋_GBK"/>
          <w:b/>
          <w:kern w:val="0"/>
          <w:szCs w:val="32"/>
          <w:shd w:val="clear" w:color="auto" w:fill="FFFFFF"/>
        </w:rPr>
        <w:t>第六章 附则</w:t>
      </w:r>
    </w:p>
    <w:p w14:paraId="6B54353B">
      <w:pPr>
        <w:spacing w:line="520" w:lineRule="exact"/>
        <w:ind w:firstLine="454" w:firstLineChars="200"/>
        <w:jc w:val="left"/>
        <w:sectPr>
          <w:pgSz w:w="11906" w:h="16838"/>
          <w:pgMar w:top="2098" w:right="1531" w:bottom="1984" w:left="1531" w:header="851" w:footer="1417" w:gutter="0"/>
          <w:pgNumType w:fmt="decimal"/>
          <w:cols w:space="0" w:num="1"/>
          <w:titlePg/>
          <w:docGrid w:type="linesAndChars" w:linePitch="579" w:charSpace="3686"/>
        </w:sectPr>
      </w:pPr>
      <w:r>
        <w:rPr>
          <w:rFonts w:hint="eastAsia" w:ascii="Calibri" w:hAnsi="Calibri" w:eastAsia="宋体"/>
          <w:kern w:val="0"/>
          <w:sz w:val="21"/>
          <w:shd w:val="clear" w:color="auto" w:fill="FFFFFF"/>
        </w:rPr>
        <w:t xml:space="preserve">  </w:t>
      </w:r>
      <w:r>
        <w:rPr>
          <w:rFonts w:hint="eastAsia" w:ascii="仿宋_GB2312" w:hAnsi="方正仿宋_GBK" w:cs="方正仿宋_GBK"/>
          <w:bCs/>
          <w:kern w:val="0"/>
          <w:szCs w:val="32"/>
          <w:shd w:val="clear" w:color="auto" w:fill="FFFFFF"/>
        </w:rPr>
        <w:t>上述各章未尽事项，可在本章中明确。</w:t>
      </w:r>
    </w:p>
    <w:p w14:paraId="061ADF36">
      <w:pPr>
        <w:jc w:val="left"/>
      </w:pPr>
      <w:r>
        <w:rPr>
          <w:rFonts w:hint="eastAsia"/>
        </w:rPr>
        <w:pict>
          <v:shape id="_x0000_s2134" o:spid="_x0000_s2134" o:spt="75" alt="http://portal.fj.cegn.cn:8081/lw-zwbg-cloud//core/upload/2026/04/28/20260428095003816.bmp" type="#_x0000_t75" style="position:absolute;left:0pt;margin-left:277.9pt;margin-top:642.95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02231E1B">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8" w:name="draftingdate"/>
                            <w:r>
                              <w:rPr>
                                <w:rFonts w:hint="eastAsia" w:ascii="仿宋" w:hAnsi="仿宋" w:eastAsia="仿宋" w:cs="仿宋"/>
                                <w:color w:val="000000"/>
                                <w:sz w:val="28"/>
                                <w:szCs w:val="28"/>
                                <w:lang w:val="en" w:eastAsia="zh-CN"/>
                              </w:rPr>
                              <w:t>2026年4月</w:t>
                            </w:r>
                            <w:r>
                              <w:rPr>
                                <w:rFonts w:hint="default" w:ascii="仿宋" w:hAnsi="仿宋" w:eastAsia="仿宋" w:cs="仿宋"/>
                                <w:color w:val="000000"/>
                                <w:sz w:val="28"/>
                                <w:szCs w:val="28"/>
                                <w:lang w:val="en" w:eastAsia="zh-CN"/>
                              </w:rPr>
                              <w:t>28</w:t>
                            </w:r>
                            <w:r>
                              <w:rPr>
                                <w:rFonts w:hint="eastAsia" w:ascii="仿宋" w:hAnsi="仿宋" w:eastAsia="仿宋" w:cs="仿宋"/>
                                <w:color w:val="000000"/>
                                <w:sz w:val="28"/>
                                <w:szCs w:val="28"/>
                                <w:lang w:val="en" w:eastAsia="zh-CN"/>
                              </w:rPr>
                              <w:t>日</w:t>
                            </w:r>
                            <w:bookmarkEnd w:id="8"/>
                            <w:r>
                              <w:rPr>
                                <w:rFonts w:hint="eastAsia" w:ascii="仿宋" w:hAnsi="仿宋" w:eastAsia="仿宋" w:cs="仿宋"/>
                                <w:color w:val="000000"/>
                                <w:sz w:val="28"/>
                                <w:szCs w:val="28"/>
                                <w:lang w:eastAsia="zh-CN"/>
                              </w:rPr>
                              <w:t>印发</w:t>
                            </w:r>
                          </w:p>
                          <w:p w14:paraId="48B38947">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4DE3D5DA">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02231E1B">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8" w:name="draftingdate"/>
                      <w:r>
                        <w:rPr>
                          <w:rFonts w:hint="eastAsia" w:ascii="仿宋" w:hAnsi="仿宋" w:eastAsia="仿宋" w:cs="仿宋"/>
                          <w:color w:val="000000"/>
                          <w:sz w:val="28"/>
                          <w:szCs w:val="28"/>
                          <w:lang w:val="en" w:eastAsia="zh-CN"/>
                        </w:rPr>
                        <w:t>2026年4月</w:t>
                      </w:r>
                      <w:r>
                        <w:rPr>
                          <w:rFonts w:hint="default" w:ascii="仿宋" w:hAnsi="仿宋" w:eastAsia="仿宋" w:cs="仿宋"/>
                          <w:color w:val="000000"/>
                          <w:sz w:val="28"/>
                          <w:szCs w:val="28"/>
                          <w:lang w:val="en" w:eastAsia="zh-CN"/>
                        </w:rPr>
                        <w:t>28</w:t>
                      </w:r>
                      <w:r>
                        <w:rPr>
                          <w:rFonts w:hint="eastAsia" w:ascii="仿宋" w:hAnsi="仿宋" w:eastAsia="仿宋" w:cs="仿宋"/>
                          <w:color w:val="000000"/>
                          <w:sz w:val="28"/>
                          <w:szCs w:val="28"/>
                          <w:lang w:val="en" w:eastAsia="zh-CN"/>
                        </w:rPr>
                        <w:t>日</w:t>
                      </w:r>
                      <w:bookmarkEnd w:id="8"/>
                      <w:r>
                        <w:rPr>
                          <w:rFonts w:hint="eastAsia" w:ascii="仿宋" w:hAnsi="仿宋" w:eastAsia="仿宋" w:cs="仿宋"/>
                          <w:color w:val="000000"/>
                          <w:sz w:val="28"/>
                          <w:szCs w:val="28"/>
                          <w:lang w:eastAsia="zh-CN"/>
                        </w:rPr>
                        <w:t>印发</w:t>
                      </w:r>
                    </w:p>
                    <w:p w14:paraId="48B38947">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4DE3D5DA">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1B71B">
    <w:pPr>
      <w:pStyle w:val="6"/>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C355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DC355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05830">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0AF05830">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31107">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53031107">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9A234">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CD93D">
                          <w:pPr>
                            <w:pStyle w:val="6"/>
                            <w:rPr>
                              <w:rFonts w:hint="eastAsia" w:asciiTheme="minorEastAsia" w:hAnsiTheme="minorEastAsia" w:eastAsiaTheme="minorEastAsia" w:cstheme="minorEastAsia"/>
                              <w:sz w:val="28"/>
                              <w:szCs w:val="28"/>
                              <w:lang w:val="en"/>
                            </w:rPr>
                          </w:pPr>
                          <w:r>
                            <w:rPr>
                              <w:rFonts w:hint="eastAsia" w:asciiTheme="minorEastAsia" w:hAnsiTheme="minorEastAsia" w:eastAsiaTheme="minorEastAsia" w:cstheme="minorEastAsia"/>
                              <w:sz w:val="28"/>
                              <w:szCs w:val="28"/>
                              <w:lang w:val="en"/>
                            </w:rPr>
                            <w:t xml:space="preserve">— </w:t>
                          </w:r>
                          <w:r>
                            <w:rPr>
                              <w:rFonts w:hint="eastAsia" w:asciiTheme="minorEastAsia" w:hAnsiTheme="minorEastAsia" w:eastAsiaTheme="minorEastAsia" w:cstheme="minorEastAsia"/>
                              <w:sz w:val="28"/>
                              <w:szCs w:val="28"/>
                              <w:lang w:val="en"/>
                            </w:rPr>
                            <w:fldChar w:fldCharType="begin"/>
                          </w:r>
                          <w:r>
                            <w:rPr>
                              <w:rFonts w:hint="eastAsia" w:asciiTheme="minorEastAsia" w:hAnsiTheme="minorEastAsia" w:eastAsiaTheme="minorEastAsia" w:cstheme="minorEastAsia"/>
                              <w:sz w:val="28"/>
                              <w:szCs w:val="28"/>
                              <w:lang w:val="en"/>
                            </w:rPr>
                            <w:instrText xml:space="preserve"> PAGE  \* MERGEFORMAT </w:instrText>
                          </w:r>
                          <w:r>
                            <w:rPr>
                              <w:rFonts w:hint="eastAsia" w:asciiTheme="minorEastAsia" w:hAnsiTheme="minorEastAsia" w:eastAsiaTheme="minorEastAsia" w:cstheme="minorEastAsia"/>
                              <w:sz w:val="28"/>
                              <w:szCs w:val="28"/>
                              <w:lang w:val="en"/>
                            </w:rPr>
                            <w:fldChar w:fldCharType="separate"/>
                          </w:r>
                          <w:r>
                            <w:rPr>
                              <w:rFonts w:hint="eastAsia" w:asciiTheme="minorEastAsia" w:hAnsiTheme="minorEastAsia" w:eastAsiaTheme="minorEastAsia" w:cstheme="minorEastAsia"/>
                              <w:sz w:val="28"/>
                              <w:szCs w:val="28"/>
                              <w:lang w:val="en"/>
                            </w:rPr>
                            <w:t>1</w:t>
                          </w:r>
                          <w:r>
                            <w:rPr>
                              <w:rFonts w:hint="eastAsia" w:asciiTheme="minorEastAsia" w:hAnsiTheme="minorEastAsia" w:eastAsiaTheme="minorEastAsia" w:cstheme="minorEastAsia"/>
                              <w:sz w:val="28"/>
                              <w:szCs w:val="28"/>
                              <w:lang w:val="en"/>
                            </w:rPr>
                            <w:fldChar w:fldCharType="end"/>
                          </w:r>
                          <w:r>
                            <w:rPr>
                              <w:rFonts w:hint="eastAsia" w:asciiTheme="minorEastAsia" w:hAnsiTheme="minorEastAsia" w:eastAsiaTheme="minorEastAsia" w:cstheme="min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9DCD93D">
                    <w:pPr>
                      <w:pStyle w:val="6"/>
                      <w:rPr>
                        <w:rFonts w:hint="eastAsia" w:asciiTheme="minorEastAsia" w:hAnsiTheme="minorEastAsia" w:eastAsiaTheme="minorEastAsia" w:cstheme="minorEastAsia"/>
                        <w:sz w:val="28"/>
                        <w:szCs w:val="28"/>
                        <w:lang w:val="en"/>
                      </w:rPr>
                    </w:pPr>
                    <w:r>
                      <w:rPr>
                        <w:rFonts w:hint="eastAsia" w:asciiTheme="minorEastAsia" w:hAnsiTheme="minorEastAsia" w:eastAsiaTheme="minorEastAsia" w:cstheme="minorEastAsia"/>
                        <w:sz w:val="28"/>
                        <w:szCs w:val="28"/>
                        <w:lang w:val="en"/>
                      </w:rPr>
                      <w:t xml:space="preserve">— </w:t>
                    </w:r>
                    <w:r>
                      <w:rPr>
                        <w:rFonts w:hint="eastAsia" w:asciiTheme="minorEastAsia" w:hAnsiTheme="minorEastAsia" w:eastAsiaTheme="minorEastAsia" w:cstheme="minorEastAsia"/>
                        <w:sz w:val="28"/>
                        <w:szCs w:val="28"/>
                        <w:lang w:val="en"/>
                      </w:rPr>
                      <w:fldChar w:fldCharType="begin"/>
                    </w:r>
                    <w:r>
                      <w:rPr>
                        <w:rFonts w:hint="eastAsia" w:asciiTheme="minorEastAsia" w:hAnsiTheme="minorEastAsia" w:eastAsiaTheme="minorEastAsia" w:cstheme="minorEastAsia"/>
                        <w:sz w:val="28"/>
                        <w:szCs w:val="28"/>
                        <w:lang w:val="en"/>
                      </w:rPr>
                      <w:instrText xml:space="preserve"> PAGE  \* MERGEFORMAT </w:instrText>
                    </w:r>
                    <w:r>
                      <w:rPr>
                        <w:rFonts w:hint="eastAsia" w:asciiTheme="minorEastAsia" w:hAnsiTheme="minorEastAsia" w:eastAsiaTheme="minorEastAsia" w:cstheme="minorEastAsia"/>
                        <w:sz w:val="28"/>
                        <w:szCs w:val="28"/>
                        <w:lang w:val="en"/>
                      </w:rPr>
                      <w:fldChar w:fldCharType="separate"/>
                    </w:r>
                    <w:r>
                      <w:rPr>
                        <w:rFonts w:hint="eastAsia" w:asciiTheme="minorEastAsia" w:hAnsiTheme="minorEastAsia" w:eastAsiaTheme="minorEastAsia" w:cstheme="minorEastAsia"/>
                        <w:sz w:val="28"/>
                        <w:szCs w:val="28"/>
                        <w:lang w:val="en"/>
                      </w:rPr>
                      <w:t>1</w:t>
                    </w:r>
                    <w:r>
                      <w:rPr>
                        <w:rFonts w:hint="eastAsia" w:asciiTheme="minorEastAsia" w:hAnsiTheme="minorEastAsia" w:eastAsiaTheme="minorEastAsia" w:cstheme="minorEastAsia"/>
                        <w:sz w:val="28"/>
                        <w:szCs w:val="28"/>
                        <w:lang w:val="en"/>
                      </w:rPr>
                      <w:fldChar w:fldCharType="end"/>
                    </w:r>
                    <w:r>
                      <w:rPr>
                        <w:rFonts w:hint="eastAsia" w:asciiTheme="minorEastAsia" w:hAnsiTheme="minorEastAsia" w:eastAsiaTheme="minorEastAsia" w:cstheme="min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B9899">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05CB9899">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206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A48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40C1E"/>
    <w:multiLevelType w:val="singleLevel"/>
    <w:tmpl w:val="9F240C1E"/>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69"/>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A6F27A6"/>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7ED47BB"/>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1FBE3DC7"/>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AE7757"/>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C10745"/>
    <w:rsid w:val="3FCFD3A4"/>
    <w:rsid w:val="3FD69BF6"/>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BFC1A2C"/>
    <w:rsid w:val="4E29568B"/>
    <w:rsid w:val="4F007DE3"/>
    <w:rsid w:val="4F7FD315"/>
    <w:rsid w:val="50DA0D01"/>
    <w:rsid w:val="51367439"/>
    <w:rsid w:val="51741E81"/>
    <w:rsid w:val="51CB1992"/>
    <w:rsid w:val="51D3CFFD"/>
    <w:rsid w:val="5208735D"/>
    <w:rsid w:val="53AE44E5"/>
    <w:rsid w:val="542B3CCF"/>
    <w:rsid w:val="54877E51"/>
    <w:rsid w:val="54D165DD"/>
    <w:rsid w:val="56D82E2E"/>
    <w:rsid w:val="56EC064E"/>
    <w:rsid w:val="56FF752C"/>
    <w:rsid w:val="579851C1"/>
    <w:rsid w:val="582176A3"/>
    <w:rsid w:val="58391E50"/>
    <w:rsid w:val="58ED7C40"/>
    <w:rsid w:val="59293523"/>
    <w:rsid w:val="5959606B"/>
    <w:rsid w:val="59792F4E"/>
    <w:rsid w:val="59BF100E"/>
    <w:rsid w:val="5A1029F4"/>
    <w:rsid w:val="5A510881"/>
    <w:rsid w:val="5A57687C"/>
    <w:rsid w:val="5B370F76"/>
    <w:rsid w:val="5B563719"/>
    <w:rsid w:val="5B9E71DC"/>
    <w:rsid w:val="5BAA2F91"/>
    <w:rsid w:val="5CBA64FE"/>
    <w:rsid w:val="5CD6115D"/>
    <w:rsid w:val="5D5A6E09"/>
    <w:rsid w:val="5D8D2812"/>
    <w:rsid w:val="5D917125"/>
    <w:rsid w:val="5DE10276"/>
    <w:rsid w:val="5E37C30C"/>
    <w:rsid w:val="5E4962EB"/>
    <w:rsid w:val="5EDF57B7"/>
    <w:rsid w:val="5F224280"/>
    <w:rsid w:val="5F350C62"/>
    <w:rsid w:val="5F6D7F51"/>
    <w:rsid w:val="5F97C2C9"/>
    <w:rsid w:val="5FA84C39"/>
    <w:rsid w:val="5FEB4E43"/>
    <w:rsid w:val="5FFB207B"/>
    <w:rsid w:val="60435B53"/>
    <w:rsid w:val="604A1451"/>
    <w:rsid w:val="61711E91"/>
    <w:rsid w:val="6192389C"/>
    <w:rsid w:val="61F70B90"/>
    <w:rsid w:val="62407C39"/>
    <w:rsid w:val="63036CBC"/>
    <w:rsid w:val="63D80686"/>
    <w:rsid w:val="63E7A866"/>
    <w:rsid w:val="658B6068"/>
    <w:rsid w:val="658C64AA"/>
    <w:rsid w:val="66433FC9"/>
    <w:rsid w:val="6707137A"/>
    <w:rsid w:val="671261C7"/>
    <w:rsid w:val="67FDFFA8"/>
    <w:rsid w:val="69045857"/>
    <w:rsid w:val="69065B02"/>
    <w:rsid w:val="6997BE67"/>
    <w:rsid w:val="6B804932"/>
    <w:rsid w:val="6BAE6ED1"/>
    <w:rsid w:val="6C63599C"/>
    <w:rsid w:val="6C957420"/>
    <w:rsid w:val="6CEA578E"/>
    <w:rsid w:val="6DFF8203"/>
    <w:rsid w:val="6E8F6F36"/>
    <w:rsid w:val="6F454CBB"/>
    <w:rsid w:val="6FED77F3"/>
    <w:rsid w:val="7175790F"/>
    <w:rsid w:val="72AFD8D3"/>
    <w:rsid w:val="72CB242A"/>
    <w:rsid w:val="72CC2718"/>
    <w:rsid w:val="73295BCF"/>
    <w:rsid w:val="73A501F7"/>
    <w:rsid w:val="747508CA"/>
    <w:rsid w:val="747C3F17"/>
    <w:rsid w:val="74BF050A"/>
    <w:rsid w:val="74C040FE"/>
    <w:rsid w:val="74DD33C7"/>
    <w:rsid w:val="75473ACF"/>
    <w:rsid w:val="75555038"/>
    <w:rsid w:val="75E92382"/>
    <w:rsid w:val="75F303DF"/>
    <w:rsid w:val="75FFC1B4"/>
    <w:rsid w:val="762F22C8"/>
    <w:rsid w:val="76362CA6"/>
    <w:rsid w:val="76E87845"/>
    <w:rsid w:val="76F7D90A"/>
    <w:rsid w:val="76F97C63"/>
    <w:rsid w:val="771A41DC"/>
    <w:rsid w:val="7757E5AA"/>
    <w:rsid w:val="776A1721"/>
    <w:rsid w:val="778EE9AC"/>
    <w:rsid w:val="77DB74A6"/>
    <w:rsid w:val="77E76B46"/>
    <w:rsid w:val="77FB7722"/>
    <w:rsid w:val="7873160F"/>
    <w:rsid w:val="789F6213"/>
    <w:rsid w:val="78CC7121"/>
    <w:rsid w:val="79330058"/>
    <w:rsid w:val="79704DCF"/>
    <w:rsid w:val="79FF2089"/>
    <w:rsid w:val="7A795F15"/>
    <w:rsid w:val="7A7D5F36"/>
    <w:rsid w:val="7BF2B11F"/>
    <w:rsid w:val="7C2E139C"/>
    <w:rsid w:val="7D59721C"/>
    <w:rsid w:val="7D647E3A"/>
    <w:rsid w:val="7DB786D1"/>
    <w:rsid w:val="7DDCD753"/>
    <w:rsid w:val="7E9D7FFA"/>
    <w:rsid w:val="7EA727CF"/>
    <w:rsid w:val="7EBA27A3"/>
    <w:rsid w:val="7EF433FC"/>
    <w:rsid w:val="7F7FFB0F"/>
    <w:rsid w:val="7FA756D3"/>
    <w:rsid w:val="7FCF3178"/>
    <w:rsid w:val="7FDFF6D0"/>
    <w:rsid w:val="7FED068C"/>
    <w:rsid w:val="7FFF1B46"/>
    <w:rsid w:val="A6FF4D0D"/>
    <w:rsid w:val="ABFFB62B"/>
    <w:rsid w:val="B63B6FD4"/>
    <w:rsid w:val="B9D90B8B"/>
    <w:rsid w:val="BAFECAA4"/>
    <w:rsid w:val="BC8EFAA7"/>
    <w:rsid w:val="BEBB8EDA"/>
    <w:rsid w:val="BEFA5065"/>
    <w:rsid w:val="BFDFFD7F"/>
    <w:rsid w:val="BFF798C2"/>
    <w:rsid w:val="C5FDDF82"/>
    <w:rsid w:val="C5FF0FDB"/>
    <w:rsid w:val="C6DEF02F"/>
    <w:rsid w:val="C7FF72DC"/>
    <w:rsid w:val="CED2A2CB"/>
    <w:rsid w:val="D3EE664A"/>
    <w:rsid w:val="DBBFCA11"/>
    <w:rsid w:val="DEBBE1DE"/>
    <w:rsid w:val="DF5904B2"/>
    <w:rsid w:val="F37FBCDE"/>
    <w:rsid w:val="F3FE1D6C"/>
    <w:rsid w:val="F563632A"/>
    <w:rsid w:val="F5FB8056"/>
    <w:rsid w:val="F7795132"/>
    <w:rsid w:val="F7DD09EA"/>
    <w:rsid w:val="F7EF59D5"/>
    <w:rsid w:val="F89DB724"/>
    <w:rsid w:val="FABF11D9"/>
    <w:rsid w:val="FAFD6737"/>
    <w:rsid w:val="FBD602AF"/>
    <w:rsid w:val="FBD7082E"/>
    <w:rsid w:val="FBEFA2B3"/>
    <w:rsid w:val="FE7963C8"/>
    <w:rsid w:val="FEBFF111"/>
    <w:rsid w:val="FF57865A"/>
    <w:rsid w:val="FF722013"/>
    <w:rsid w:val="FFBF3765"/>
    <w:rsid w:val="FFBFF608"/>
    <w:rsid w:val="FFDB530A"/>
    <w:rsid w:val="FFEF42D7"/>
    <w:rsid w:val="FFF25798"/>
    <w:rsid w:val="FFFB6B13"/>
    <w:rsid w:val="FFFBCB0B"/>
    <w:rsid w:val="FFFFBA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Date"/>
    <w:basedOn w:val="1"/>
    <w:next w:val="1"/>
    <w:link w:val="12"/>
    <w:qFormat/>
    <w:uiPriority w:val="0"/>
    <w:rPr>
      <w:rFonts w:ascii="仿宋_GB2312"/>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basedOn w:val="10"/>
    <w:link w:val="4"/>
    <w:qFormat/>
    <w:uiPriority w:val="0"/>
    <w:rPr>
      <w:rFonts w:ascii="仿宋_GB2312" w:eastAsia="仿宋_GB2312"/>
      <w:kern w:val="2"/>
      <w:sz w:val="32"/>
      <w:szCs w:val="24"/>
    </w:rPr>
  </w:style>
  <w:style w:type="character" w:customStyle="1" w:styleId="13">
    <w:name w:val="批注框文本 字符"/>
    <w:basedOn w:val="10"/>
    <w:link w:val="5"/>
    <w:qFormat/>
    <w:uiPriority w:val="0"/>
    <w:rPr>
      <w:rFonts w:eastAsia="仿宋_GB2312"/>
      <w:kern w:val="2"/>
      <w:sz w:val="18"/>
      <w:szCs w:val="18"/>
    </w:rPr>
  </w:style>
  <w:style w:type="character" w:customStyle="1" w:styleId="14">
    <w:name w:val="页眉 字符"/>
    <w:basedOn w:val="10"/>
    <w:link w:val="7"/>
    <w:qFormat/>
    <w:uiPriority w:val="0"/>
    <w:rPr>
      <w:rFonts w:eastAsia="仿宋_GB2312"/>
      <w:kern w:val="2"/>
      <w:sz w:val="18"/>
      <w:szCs w:val="18"/>
    </w:rPr>
  </w:style>
  <w:style w:type="paragraph" w:customStyle="1" w:styleId="15">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8">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4/28/20260428095003816.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 </Company>
  <Pages>14</Pages>
  <Words>132</Words>
  <Characters>754</Characters>
  <Lines>6</Lines>
  <Paragraphs>1</Paragraphs>
  <TotalTime>1</TotalTime>
  <ScaleCrop>false</ScaleCrop>
  <LinksUpToDate>false</LinksUpToDate>
  <CharactersWithSpaces>885</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2013-10-18T09:18:00Z</dcterms:created>
  <dc:creator>hwenfeng</dc:creator>
  <cp:lastModifiedBy>user</cp:lastModifiedBy>
  <cp:lastPrinted>2026-04-29T09:51:00Z</cp:lastPrinted>
  <dcterms:modified xsi:type="dcterms:W3CDTF">2026-05-08T10:58:40Z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A92AE04A8C98F9F368B5FA6991690F44_43</vt:lpwstr>
  </property>
</Properties>
</file>